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2B" w:rsidRPr="00E5302B" w:rsidRDefault="00E5302B" w:rsidP="00E53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5302B">
        <w:rPr>
          <w:rFonts w:ascii="Arial" w:hAnsi="Arial" w:cs="Arial"/>
          <w:b/>
          <w:bCs/>
        </w:rPr>
        <w:t>Numer zadania: 75</w:t>
      </w:r>
    </w:p>
    <w:p w:rsidR="00E5302B" w:rsidRPr="00E5302B" w:rsidRDefault="00E5302B" w:rsidP="00E53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5302B">
        <w:rPr>
          <w:rFonts w:ascii="Arial" w:hAnsi="Arial" w:cs="Arial"/>
          <w:b/>
          <w:bCs/>
        </w:rPr>
        <w:t>Nazwa zadania: Budowa chodnika wraz z oświetleniem</w:t>
      </w:r>
    </w:p>
    <w:p w:rsidR="00E5302B" w:rsidRPr="00E5302B" w:rsidRDefault="00E5302B" w:rsidP="00E53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2B">
        <w:rPr>
          <w:rFonts w:ascii="Arial" w:hAnsi="Arial" w:cs="Arial"/>
          <w:b/>
          <w:bCs/>
        </w:rPr>
        <w:t xml:space="preserve">Edycja </w:t>
      </w:r>
      <w:r w:rsidRPr="00E5302B">
        <w:rPr>
          <w:rFonts w:ascii="Arial" w:hAnsi="Arial" w:cs="Arial"/>
        </w:rPr>
        <w:t>Grudziądzki Budżet Obywatelski 2024</w:t>
      </w:r>
    </w:p>
    <w:p w:rsidR="00E5302B" w:rsidRPr="00E5302B" w:rsidRDefault="00E5302B" w:rsidP="00E53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2B">
        <w:rPr>
          <w:rFonts w:ascii="Arial" w:hAnsi="Arial" w:cs="Arial"/>
          <w:b/>
          <w:bCs/>
        </w:rPr>
        <w:t xml:space="preserve">Typ </w:t>
      </w:r>
      <w:r w:rsidRPr="00E5302B">
        <w:rPr>
          <w:rFonts w:ascii="Arial" w:hAnsi="Arial" w:cs="Arial"/>
        </w:rPr>
        <w:t>Elektroniczne</w:t>
      </w:r>
    </w:p>
    <w:p w:rsidR="00E5302B" w:rsidRPr="00E5302B" w:rsidRDefault="00E5302B" w:rsidP="00E53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2B">
        <w:rPr>
          <w:rFonts w:ascii="Arial" w:hAnsi="Arial" w:cs="Arial"/>
          <w:b/>
          <w:bCs/>
        </w:rPr>
        <w:t xml:space="preserve">Opis </w:t>
      </w:r>
      <w:r w:rsidRPr="00E5302B">
        <w:rPr>
          <w:rFonts w:ascii="Arial" w:hAnsi="Arial" w:cs="Arial"/>
        </w:rPr>
        <w:t xml:space="preserve">Zadanie ma polegać na budowie nowego chodnika dla ruchu pieszego o długości ok. 58m i szerokości 2m, od rowu </w:t>
      </w:r>
      <w:proofErr w:type="spellStart"/>
      <w:r w:rsidRPr="00E5302B">
        <w:rPr>
          <w:rFonts w:ascii="Arial" w:hAnsi="Arial" w:cs="Arial"/>
        </w:rPr>
        <w:t>Hemana</w:t>
      </w:r>
      <w:proofErr w:type="spellEnd"/>
      <w:r w:rsidRPr="00E5302B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Pr="00E5302B">
        <w:rPr>
          <w:rFonts w:ascii="Arial" w:hAnsi="Arial" w:cs="Arial"/>
        </w:rPr>
        <w:t>kierunku osiedla mieszkaniowego. Zainstalowanie 3 szt. latarni ulicznych wraz z dokumentacją (obecnie w tym miejscu nie ma</w:t>
      </w:r>
    </w:p>
    <w:p w:rsidR="00E5302B" w:rsidRPr="00E5302B" w:rsidRDefault="00E5302B" w:rsidP="00E53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2B">
        <w:rPr>
          <w:rFonts w:ascii="Arial" w:hAnsi="Arial" w:cs="Arial"/>
        </w:rPr>
        <w:t>oświetlenia).</w:t>
      </w:r>
    </w:p>
    <w:p w:rsidR="00E5302B" w:rsidRPr="00E5302B" w:rsidRDefault="00E5302B" w:rsidP="00E53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2B">
        <w:rPr>
          <w:rFonts w:ascii="Arial" w:hAnsi="Arial" w:cs="Arial"/>
          <w:b/>
          <w:bCs/>
        </w:rPr>
        <w:t xml:space="preserve">Lokalizacja </w:t>
      </w:r>
      <w:r w:rsidRPr="00E5302B">
        <w:rPr>
          <w:rFonts w:ascii="Arial" w:hAnsi="Arial" w:cs="Arial"/>
        </w:rPr>
        <w:t>Obręb 62 działka 1/16 Rapackiego 41/43/45</w:t>
      </w:r>
    </w:p>
    <w:p w:rsidR="00E5302B" w:rsidRPr="00E5302B" w:rsidRDefault="00E5302B" w:rsidP="00E53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2B">
        <w:rPr>
          <w:rFonts w:ascii="Arial" w:hAnsi="Arial" w:cs="Arial"/>
          <w:b/>
          <w:bCs/>
        </w:rPr>
        <w:t xml:space="preserve">Uzasadnienie realizacji zadania </w:t>
      </w:r>
      <w:r w:rsidRPr="00E5302B">
        <w:rPr>
          <w:rFonts w:ascii="Arial" w:hAnsi="Arial" w:cs="Arial"/>
        </w:rPr>
        <w:t>Celem niniejszego projektu będzie zwiększenie bezpieczeństwa i komfortu ruchu pieszego oraz</w:t>
      </w:r>
      <w:r>
        <w:rPr>
          <w:rFonts w:ascii="Arial" w:hAnsi="Arial" w:cs="Arial"/>
        </w:rPr>
        <w:t xml:space="preserve"> </w:t>
      </w:r>
      <w:r w:rsidRPr="00E5302B">
        <w:rPr>
          <w:rFonts w:ascii="Arial" w:hAnsi="Arial" w:cs="Arial"/>
        </w:rPr>
        <w:t>poprawa jakości życia mieszkańców okolicy. Dodatkowo zmniejszy się również ryzyko dla kierowców, którzy mogą nie zauważyć</w:t>
      </w:r>
    </w:p>
    <w:p w:rsidR="00E5302B" w:rsidRPr="00E5302B" w:rsidRDefault="00E5302B" w:rsidP="00E53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2B">
        <w:rPr>
          <w:rFonts w:ascii="Arial" w:hAnsi="Arial" w:cs="Arial"/>
        </w:rPr>
        <w:t>pieszego. Jest to szczególnie istotne po zmroku, kiedy piesi są słabo widoczni na drodze. Nowy chodnik nie tylko oddzieli ruch pieszy</w:t>
      </w:r>
      <w:r>
        <w:rPr>
          <w:rFonts w:ascii="Arial" w:hAnsi="Arial" w:cs="Arial"/>
        </w:rPr>
        <w:t xml:space="preserve"> </w:t>
      </w:r>
      <w:r w:rsidRPr="00E5302B">
        <w:rPr>
          <w:rFonts w:ascii="Arial" w:hAnsi="Arial" w:cs="Arial"/>
        </w:rPr>
        <w:t>od drogowego, ale także ułatwi poruszanie się osobom starszym, z dysfunkcjami, dzieciom oraz osobom z wózkami dziecięcymi.</w:t>
      </w:r>
    </w:p>
    <w:p w:rsidR="00E5302B" w:rsidRPr="00E5302B" w:rsidRDefault="00E5302B" w:rsidP="00E53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2B">
        <w:rPr>
          <w:rFonts w:ascii="Arial" w:hAnsi="Arial" w:cs="Arial"/>
        </w:rPr>
        <w:t>Instalacja oświetlenia spowoduje, że po zmroku mieszkańcy nie będą musieli po ciemku iść do domu, pracy, na przystanki czy też do</w:t>
      </w:r>
      <w:r>
        <w:rPr>
          <w:rFonts w:ascii="Arial" w:hAnsi="Arial" w:cs="Arial"/>
        </w:rPr>
        <w:t xml:space="preserve"> </w:t>
      </w:r>
      <w:r w:rsidRPr="00E5302B">
        <w:rPr>
          <w:rFonts w:ascii="Arial" w:hAnsi="Arial" w:cs="Arial"/>
        </w:rPr>
        <w:t>sklepów.</w:t>
      </w:r>
    </w:p>
    <w:p w:rsidR="00E5302B" w:rsidRPr="00E5302B" w:rsidRDefault="00E5302B" w:rsidP="00E53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2B">
        <w:rPr>
          <w:rFonts w:ascii="Arial" w:hAnsi="Arial" w:cs="Arial"/>
          <w:b/>
          <w:bCs/>
        </w:rPr>
        <w:t xml:space="preserve">Koszt </w:t>
      </w:r>
      <w:r w:rsidRPr="00E5302B">
        <w:rPr>
          <w:rFonts w:ascii="Arial" w:hAnsi="Arial" w:cs="Arial"/>
        </w:rPr>
        <w:t>91.500 PLN</w:t>
      </w:r>
    </w:p>
    <w:p w:rsidR="00B90AD3" w:rsidRPr="00E5302B" w:rsidRDefault="00E5302B" w:rsidP="00E5302B">
      <w:pPr>
        <w:jc w:val="both"/>
        <w:rPr>
          <w:rFonts w:ascii="Arial" w:hAnsi="Arial" w:cs="Arial"/>
        </w:rPr>
      </w:pPr>
      <w:r w:rsidRPr="00E5302B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4</w:t>
      </w:r>
    </w:p>
    <w:sectPr w:rsidR="00B90AD3" w:rsidRPr="00E5302B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302B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451D1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5302B"/>
    <w:rsid w:val="00E7625C"/>
    <w:rsid w:val="00E86498"/>
    <w:rsid w:val="00E93736"/>
    <w:rsid w:val="00EF0441"/>
    <w:rsid w:val="00F203B7"/>
    <w:rsid w:val="00F32DBF"/>
    <w:rsid w:val="00FA7B70"/>
    <w:rsid w:val="00FC26D2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2023-07-21T08:21:00Z</dcterms:created>
  <dcterms:modified xsi:type="dcterms:W3CDTF">2023-07-21T08:23:00Z</dcterms:modified>
</cp:coreProperties>
</file>