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3C" w:rsidRPr="0086113C" w:rsidRDefault="0086113C" w:rsidP="00861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6113C">
        <w:rPr>
          <w:rFonts w:ascii="Arial" w:hAnsi="Arial" w:cs="Arial"/>
          <w:b/>
          <w:bCs/>
        </w:rPr>
        <w:t>Numer zadania: 28</w:t>
      </w:r>
    </w:p>
    <w:p w:rsidR="0086113C" w:rsidRPr="0086113C" w:rsidRDefault="0086113C" w:rsidP="00861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6113C">
        <w:rPr>
          <w:rFonts w:ascii="Arial" w:hAnsi="Arial" w:cs="Arial"/>
          <w:b/>
          <w:bCs/>
        </w:rPr>
        <w:t xml:space="preserve">Nazwa zadania: Czytajmy!- zakup kodów </w:t>
      </w:r>
      <w:proofErr w:type="spellStart"/>
      <w:r w:rsidRPr="0086113C">
        <w:rPr>
          <w:rFonts w:ascii="Arial" w:hAnsi="Arial" w:cs="Arial"/>
          <w:b/>
          <w:bCs/>
        </w:rPr>
        <w:t>Legimi</w:t>
      </w:r>
      <w:proofErr w:type="spellEnd"/>
      <w:r w:rsidRPr="0086113C">
        <w:rPr>
          <w:rFonts w:ascii="Arial" w:hAnsi="Arial" w:cs="Arial"/>
          <w:b/>
          <w:bCs/>
        </w:rPr>
        <w:t xml:space="preserve"> i książek polecanych przez Czytelników</w:t>
      </w:r>
    </w:p>
    <w:p w:rsidR="0086113C" w:rsidRPr="0086113C" w:rsidRDefault="0086113C" w:rsidP="00861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6113C">
        <w:rPr>
          <w:rFonts w:ascii="Arial" w:hAnsi="Arial" w:cs="Arial"/>
          <w:b/>
          <w:bCs/>
        </w:rPr>
        <w:t xml:space="preserve">Edycja </w:t>
      </w:r>
      <w:r w:rsidRPr="0086113C">
        <w:rPr>
          <w:rFonts w:ascii="Arial" w:hAnsi="Arial" w:cs="Arial"/>
        </w:rPr>
        <w:t>Grudziądzki Budżet Obywatelski 2024</w:t>
      </w:r>
    </w:p>
    <w:p w:rsidR="0086113C" w:rsidRPr="0086113C" w:rsidRDefault="0086113C" w:rsidP="00861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6113C">
        <w:rPr>
          <w:rFonts w:ascii="Arial" w:hAnsi="Arial" w:cs="Arial"/>
          <w:b/>
          <w:bCs/>
        </w:rPr>
        <w:t xml:space="preserve">Typ </w:t>
      </w:r>
      <w:r w:rsidRPr="0086113C">
        <w:rPr>
          <w:rFonts w:ascii="Arial" w:hAnsi="Arial" w:cs="Arial"/>
        </w:rPr>
        <w:t>Elektroniczne</w:t>
      </w:r>
    </w:p>
    <w:p w:rsidR="0086113C" w:rsidRPr="0086113C" w:rsidRDefault="0086113C" w:rsidP="00861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6113C">
        <w:rPr>
          <w:rFonts w:ascii="Arial" w:hAnsi="Arial" w:cs="Arial"/>
          <w:b/>
          <w:bCs/>
        </w:rPr>
        <w:t xml:space="preserve">Opis zadania </w:t>
      </w:r>
      <w:r w:rsidRPr="0086113C">
        <w:rPr>
          <w:rFonts w:ascii="Arial" w:hAnsi="Arial" w:cs="Arial"/>
        </w:rPr>
        <w:t xml:space="preserve">Zadanie obejmuje zakup kodów </w:t>
      </w:r>
      <w:proofErr w:type="spellStart"/>
      <w:r w:rsidRPr="0086113C">
        <w:rPr>
          <w:rFonts w:ascii="Arial" w:hAnsi="Arial" w:cs="Arial"/>
        </w:rPr>
        <w:t>Legimi</w:t>
      </w:r>
      <w:proofErr w:type="spellEnd"/>
      <w:r w:rsidRPr="0086113C">
        <w:rPr>
          <w:rFonts w:ascii="Arial" w:hAnsi="Arial" w:cs="Arial"/>
        </w:rPr>
        <w:t xml:space="preserve"> dla użytkowników Biblioteki Miejskiej im. Wiktora Kulerskiego w Grudziądzu</w:t>
      </w:r>
      <w:r>
        <w:rPr>
          <w:rFonts w:ascii="Arial" w:hAnsi="Arial" w:cs="Arial"/>
        </w:rPr>
        <w:t xml:space="preserve"> </w:t>
      </w:r>
      <w:r w:rsidRPr="0086113C">
        <w:rPr>
          <w:rFonts w:ascii="Arial" w:hAnsi="Arial" w:cs="Arial"/>
        </w:rPr>
        <w:t>oraz nowości wydawniczych do Wypożyczalni Głównej, które zostaną zakupione zgodnie z propozycjami złożonymi przez Czytelników.</w:t>
      </w:r>
    </w:p>
    <w:p w:rsidR="0086113C" w:rsidRPr="0086113C" w:rsidRDefault="0086113C" w:rsidP="00861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6113C">
        <w:rPr>
          <w:rFonts w:ascii="Arial" w:hAnsi="Arial" w:cs="Arial"/>
          <w:b/>
          <w:bCs/>
        </w:rPr>
        <w:t xml:space="preserve">Lokalizacja </w:t>
      </w:r>
      <w:r w:rsidRPr="0086113C">
        <w:rPr>
          <w:rFonts w:ascii="Arial" w:hAnsi="Arial" w:cs="Arial"/>
        </w:rPr>
        <w:t>Biblioteka Miejska im. Wiktora Kulerskiego w Grudziądzu, ul. Legionów 28</w:t>
      </w:r>
    </w:p>
    <w:p w:rsidR="0086113C" w:rsidRPr="0086113C" w:rsidRDefault="0086113C" w:rsidP="00861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6113C">
        <w:rPr>
          <w:rFonts w:ascii="Arial" w:hAnsi="Arial" w:cs="Arial"/>
          <w:b/>
          <w:bCs/>
        </w:rPr>
        <w:t xml:space="preserve">Uzasadnienie realizacji zadania </w:t>
      </w:r>
      <w:r w:rsidRPr="0086113C">
        <w:rPr>
          <w:rFonts w:ascii="Arial" w:hAnsi="Arial" w:cs="Arial"/>
        </w:rPr>
        <w:t>Książka elektroniczna cieszy się coraz większą popularnością, dlatego od kilku lat Biblioteka</w:t>
      </w:r>
      <w:r>
        <w:rPr>
          <w:rFonts w:ascii="Arial" w:hAnsi="Arial" w:cs="Arial"/>
        </w:rPr>
        <w:t xml:space="preserve"> </w:t>
      </w:r>
      <w:r w:rsidRPr="0086113C">
        <w:rPr>
          <w:rFonts w:ascii="Arial" w:hAnsi="Arial" w:cs="Arial"/>
        </w:rPr>
        <w:t xml:space="preserve">Miejska im. Wiktora Kulerskiego poszerza swoją ofertę o zakup kodów do platformy </w:t>
      </w:r>
      <w:proofErr w:type="spellStart"/>
      <w:r w:rsidRPr="0086113C">
        <w:rPr>
          <w:rFonts w:ascii="Arial" w:hAnsi="Arial" w:cs="Arial"/>
        </w:rPr>
        <w:t>Legimi</w:t>
      </w:r>
      <w:proofErr w:type="spellEnd"/>
      <w:r w:rsidRPr="0086113C">
        <w:rPr>
          <w:rFonts w:ascii="Arial" w:hAnsi="Arial" w:cs="Arial"/>
        </w:rPr>
        <w:t>. Można na niej znaleźć najnowsze tytuły i</w:t>
      </w:r>
    </w:p>
    <w:p w:rsidR="0086113C" w:rsidRPr="0086113C" w:rsidRDefault="0086113C" w:rsidP="00861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6113C">
        <w:rPr>
          <w:rFonts w:ascii="Arial" w:hAnsi="Arial" w:cs="Arial"/>
        </w:rPr>
        <w:t>najpopularniejszych autorów. Książki „czyta się” w telefonie, na tablecie i laptopie. Dla osób zabieganych czy podróżujących, ale</w:t>
      </w:r>
      <w:r>
        <w:rPr>
          <w:rFonts w:ascii="Arial" w:hAnsi="Arial" w:cs="Arial"/>
        </w:rPr>
        <w:t xml:space="preserve"> </w:t>
      </w:r>
      <w:r w:rsidRPr="0086113C">
        <w:rPr>
          <w:rFonts w:ascii="Arial" w:hAnsi="Arial" w:cs="Arial"/>
        </w:rPr>
        <w:t>kochających czytanie – lektura w takiej formie jest najlepszym rozwiązaniem. Na zakup kodów przeznaczonych zostanie 6000 zł (jest</w:t>
      </w:r>
      <w:r>
        <w:rPr>
          <w:rFonts w:ascii="Arial" w:hAnsi="Arial" w:cs="Arial"/>
        </w:rPr>
        <w:t xml:space="preserve"> </w:t>
      </w:r>
      <w:r w:rsidRPr="0086113C">
        <w:rPr>
          <w:rFonts w:ascii="Arial" w:hAnsi="Arial" w:cs="Arial"/>
        </w:rPr>
        <w:t>to ok. 30 kodów miesięcznie). Wielbicielom tradycyjnej książki, Wypożyczalnia Główna proponuje zakup nowości „na życzenie”. Mimo</w:t>
      </w:r>
      <w:r>
        <w:rPr>
          <w:rFonts w:ascii="Arial" w:hAnsi="Arial" w:cs="Arial"/>
        </w:rPr>
        <w:t xml:space="preserve">, </w:t>
      </w:r>
      <w:r w:rsidRPr="0086113C">
        <w:rPr>
          <w:rFonts w:ascii="Arial" w:hAnsi="Arial" w:cs="Arial"/>
        </w:rPr>
        <w:t>że Biblioteka Miejska stara się nadążać z zakupami książek zgodnie z wydawanymi premierami, nie zawsze trafia w oczekiwania jej</w:t>
      </w:r>
      <w:r>
        <w:rPr>
          <w:rFonts w:ascii="Arial" w:hAnsi="Arial" w:cs="Arial"/>
        </w:rPr>
        <w:t xml:space="preserve"> </w:t>
      </w:r>
      <w:r w:rsidRPr="0086113C">
        <w:rPr>
          <w:rFonts w:ascii="Arial" w:hAnsi="Arial" w:cs="Arial"/>
        </w:rPr>
        <w:t>Czytelników. Teraz to oni stworzą listę tytułów, które zostaną kupione w ramach określonej kwoty - 6000 zł. Księgozbiór Wypożyczalni</w:t>
      </w:r>
      <w:r>
        <w:rPr>
          <w:rFonts w:ascii="Arial" w:hAnsi="Arial" w:cs="Arial"/>
        </w:rPr>
        <w:t xml:space="preserve"> </w:t>
      </w:r>
      <w:r w:rsidRPr="0086113C">
        <w:rPr>
          <w:rFonts w:ascii="Arial" w:hAnsi="Arial" w:cs="Arial"/>
        </w:rPr>
        <w:t>Głównej powiększy się o pozycje, które Biblioteka być może przeoczyła w swoich zakupach…</w:t>
      </w:r>
    </w:p>
    <w:p w:rsidR="0086113C" w:rsidRPr="0086113C" w:rsidRDefault="0086113C" w:rsidP="00861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6113C">
        <w:rPr>
          <w:rFonts w:ascii="Arial" w:hAnsi="Arial" w:cs="Arial"/>
          <w:b/>
          <w:bCs/>
        </w:rPr>
        <w:t xml:space="preserve">Szacowany koszt zadania/kosztorys </w:t>
      </w:r>
      <w:r w:rsidRPr="0086113C">
        <w:rPr>
          <w:rFonts w:ascii="Arial" w:hAnsi="Arial" w:cs="Arial"/>
        </w:rPr>
        <w:t>12.000 PLN</w:t>
      </w:r>
    </w:p>
    <w:p w:rsidR="0086113C" w:rsidRPr="0086113C" w:rsidRDefault="0086113C" w:rsidP="00861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6113C">
        <w:rPr>
          <w:rFonts w:ascii="Arial" w:hAnsi="Arial" w:cs="Arial"/>
          <w:b/>
          <w:bCs/>
        </w:rPr>
        <w:t xml:space="preserve">Typ zadania </w:t>
      </w:r>
      <w:r w:rsidRPr="0086113C">
        <w:rPr>
          <w:rFonts w:ascii="Arial" w:hAnsi="Arial" w:cs="Arial"/>
        </w:rPr>
        <w:t>ogólnomiejskie</w:t>
      </w:r>
    </w:p>
    <w:sectPr w:rsidR="0086113C" w:rsidRPr="0086113C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113C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113C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DE722C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2023-07-20T09:20:00Z</dcterms:created>
  <dcterms:modified xsi:type="dcterms:W3CDTF">2023-07-20T09:23:00Z</dcterms:modified>
</cp:coreProperties>
</file>