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9015" w14:textId="77777777" w:rsidR="00BB5FEB" w:rsidRPr="00CD7A1D" w:rsidRDefault="00BB5FEB" w:rsidP="00215B73">
      <w:pPr>
        <w:spacing w:after="0"/>
        <w:jc w:val="both"/>
        <w:rPr>
          <w:rFonts w:asciiTheme="minorHAnsi" w:hAnsiTheme="minorHAnsi" w:cstheme="minorHAnsi"/>
        </w:rPr>
      </w:pPr>
    </w:p>
    <w:p w14:paraId="20BEBB61" w14:textId="395E9273" w:rsidR="00C614C8" w:rsidRPr="00CD7A1D" w:rsidRDefault="00C614C8" w:rsidP="00C614C8">
      <w:pPr>
        <w:pStyle w:val="Akapitzlist"/>
        <w:spacing w:after="0"/>
        <w:jc w:val="both"/>
        <w:rPr>
          <w:rFonts w:asciiTheme="minorHAnsi" w:hAnsiTheme="minorHAnsi" w:cstheme="minorHAnsi"/>
          <w:i/>
          <w:iCs/>
          <w:sz w:val="20"/>
          <w:szCs w:val="20"/>
        </w:rPr>
      </w:pPr>
      <w:r w:rsidRPr="00CD7A1D">
        <w:rPr>
          <w:rFonts w:asciiTheme="minorHAnsi" w:hAnsiTheme="minorHAnsi" w:cstheme="minorHAnsi"/>
          <w:i/>
          <w:iCs/>
          <w:sz w:val="20"/>
          <w:szCs w:val="20"/>
        </w:rPr>
        <w:t xml:space="preserve">Załącznik nr </w:t>
      </w:r>
      <w:r w:rsidR="00734901">
        <w:rPr>
          <w:rFonts w:asciiTheme="minorHAnsi" w:hAnsiTheme="minorHAnsi" w:cstheme="minorHAnsi"/>
          <w:i/>
          <w:iCs/>
          <w:sz w:val="20"/>
          <w:szCs w:val="20"/>
        </w:rPr>
        <w:t>6</w:t>
      </w:r>
      <w:r w:rsidRPr="00CD7A1D">
        <w:rPr>
          <w:rFonts w:asciiTheme="minorHAnsi" w:hAnsiTheme="minorHAnsi" w:cstheme="minorHAnsi"/>
          <w:i/>
          <w:iCs/>
          <w:sz w:val="20"/>
          <w:szCs w:val="20"/>
        </w:rPr>
        <w:t xml:space="preserve"> do Regulaminu rekrutacji i uczestnictwa w projekcie </w:t>
      </w:r>
      <w:r w:rsidR="00D4576F">
        <w:rPr>
          <w:rFonts w:asciiTheme="minorHAnsi" w:hAnsiTheme="minorHAnsi" w:cstheme="minorHAnsi"/>
          <w:i/>
          <w:iCs/>
          <w:sz w:val="20"/>
          <w:szCs w:val="20"/>
        </w:rPr>
        <w:t xml:space="preserve">„Podnoszenie umiejętności w zakresie kompetencji </w:t>
      </w:r>
      <w:proofErr w:type="spellStart"/>
      <w:r w:rsidR="00D4576F">
        <w:rPr>
          <w:rFonts w:asciiTheme="minorHAnsi" w:hAnsiTheme="minorHAnsi" w:cstheme="minorHAnsi"/>
          <w:i/>
          <w:iCs/>
          <w:sz w:val="20"/>
          <w:szCs w:val="20"/>
        </w:rPr>
        <w:t>matematyczno</w:t>
      </w:r>
      <w:proofErr w:type="spellEnd"/>
      <w:r w:rsidR="00D4576F">
        <w:rPr>
          <w:rFonts w:asciiTheme="minorHAnsi" w:hAnsiTheme="minorHAnsi" w:cstheme="minorHAnsi"/>
          <w:i/>
          <w:iCs/>
          <w:sz w:val="20"/>
          <w:szCs w:val="20"/>
        </w:rPr>
        <w:t xml:space="preserve"> – przyrodniczych i informatycznych w grudziądzkich szkołach”</w:t>
      </w:r>
    </w:p>
    <w:p w14:paraId="502737DA" w14:textId="77777777" w:rsidR="00C614C8" w:rsidRPr="00CD7A1D" w:rsidRDefault="00C614C8" w:rsidP="00C614C8">
      <w:pPr>
        <w:pStyle w:val="Akapitzlist"/>
        <w:spacing w:after="0"/>
        <w:jc w:val="both"/>
        <w:rPr>
          <w:rFonts w:asciiTheme="minorHAnsi" w:hAnsiTheme="minorHAnsi" w:cstheme="minorHAnsi"/>
        </w:rPr>
      </w:pPr>
    </w:p>
    <w:p w14:paraId="0B968834" w14:textId="77777777" w:rsidR="00C614C8" w:rsidRPr="00CD7A1D" w:rsidRDefault="00C614C8" w:rsidP="00C614C8">
      <w:pPr>
        <w:pStyle w:val="Akapitzlist"/>
        <w:spacing w:after="0"/>
        <w:jc w:val="center"/>
        <w:rPr>
          <w:rFonts w:asciiTheme="minorHAnsi" w:hAnsiTheme="minorHAnsi" w:cstheme="minorHAnsi"/>
          <w:b/>
          <w:bCs/>
          <w:sz w:val="32"/>
          <w:szCs w:val="32"/>
        </w:rPr>
      </w:pPr>
      <w:r w:rsidRPr="00CD7A1D">
        <w:rPr>
          <w:rFonts w:asciiTheme="minorHAnsi" w:hAnsiTheme="minorHAnsi" w:cstheme="minorHAnsi"/>
          <w:b/>
          <w:bCs/>
          <w:sz w:val="32"/>
          <w:szCs w:val="32"/>
        </w:rPr>
        <w:t>OŚWIADCZENIE UCZESTNIKA PROJEKTU</w:t>
      </w:r>
    </w:p>
    <w:p w14:paraId="28F3FCD9" w14:textId="04BDAD22" w:rsidR="00C614C8" w:rsidRPr="00CD7A1D" w:rsidRDefault="00C614C8" w:rsidP="00C614C8">
      <w:pPr>
        <w:pStyle w:val="Akapitzlist"/>
        <w:spacing w:after="0"/>
        <w:jc w:val="center"/>
        <w:rPr>
          <w:rFonts w:asciiTheme="minorHAnsi" w:hAnsiTheme="minorHAnsi" w:cstheme="minorHAnsi"/>
          <w:b/>
          <w:bCs/>
          <w:sz w:val="32"/>
          <w:szCs w:val="32"/>
        </w:rPr>
      </w:pPr>
      <w:r w:rsidRPr="00CD7A1D">
        <w:rPr>
          <w:rFonts w:asciiTheme="minorHAnsi" w:hAnsiTheme="minorHAnsi" w:cstheme="minorHAnsi"/>
          <w:b/>
          <w:bCs/>
          <w:sz w:val="32"/>
          <w:szCs w:val="32"/>
        </w:rPr>
        <w:t xml:space="preserve">Klauzula informacyjna w projekcie </w:t>
      </w:r>
      <w:r w:rsidR="00D4576F">
        <w:rPr>
          <w:rFonts w:asciiTheme="minorHAnsi" w:hAnsiTheme="minorHAnsi" w:cstheme="minorHAnsi"/>
          <w:b/>
          <w:bCs/>
          <w:sz w:val="32"/>
          <w:szCs w:val="32"/>
        </w:rPr>
        <w:t xml:space="preserve">„Podnoszenie umiejętności w zakresie kompetencji </w:t>
      </w:r>
      <w:proofErr w:type="spellStart"/>
      <w:r w:rsidR="00D4576F">
        <w:rPr>
          <w:rFonts w:asciiTheme="minorHAnsi" w:hAnsiTheme="minorHAnsi" w:cstheme="minorHAnsi"/>
          <w:b/>
          <w:bCs/>
          <w:sz w:val="32"/>
          <w:szCs w:val="32"/>
        </w:rPr>
        <w:t>matematyczno</w:t>
      </w:r>
      <w:proofErr w:type="spellEnd"/>
      <w:r w:rsidR="00D4576F">
        <w:rPr>
          <w:rFonts w:asciiTheme="minorHAnsi" w:hAnsiTheme="minorHAnsi" w:cstheme="minorHAnsi"/>
          <w:b/>
          <w:bCs/>
          <w:sz w:val="32"/>
          <w:szCs w:val="32"/>
        </w:rPr>
        <w:t xml:space="preserve"> – przyrodniczych i</w:t>
      </w:r>
      <w:r w:rsidR="009B67D6">
        <w:rPr>
          <w:rFonts w:asciiTheme="minorHAnsi" w:hAnsiTheme="minorHAnsi" w:cstheme="minorHAnsi"/>
          <w:b/>
          <w:bCs/>
          <w:sz w:val="32"/>
          <w:szCs w:val="32"/>
        </w:rPr>
        <w:t> </w:t>
      </w:r>
      <w:r w:rsidR="00D4576F">
        <w:rPr>
          <w:rFonts w:asciiTheme="minorHAnsi" w:hAnsiTheme="minorHAnsi" w:cstheme="minorHAnsi"/>
          <w:b/>
          <w:bCs/>
          <w:sz w:val="32"/>
          <w:szCs w:val="32"/>
        </w:rPr>
        <w:t>informatycznych w grudziądzkich szkołach”</w:t>
      </w:r>
    </w:p>
    <w:p w14:paraId="3337CF06" w14:textId="77777777" w:rsidR="00C614C8" w:rsidRPr="00CD7A1D" w:rsidRDefault="00C614C8" w:rsidP="00C614C8">
      <w:pPr>
        <w:pStyle w:val="Akapitzlist"/>
        <w:spacing w:after="0"/>
        <w:jc w:val="center"/>
        <w:rPr>
          <w:rFonts w:asciiTheme="minorHAnsi" w:hAnsiTheme="minorHAnsi" w:cstheme="minorHAnsi"/>
          <w:b/>
          <w:bCs/>
          <w:sz w:val="32"/>
          <w:szCs w:val="32"/>
        </w:rPr>
      </w:pPr>
    </w:p>
    <w:p w14:paraId="29F815C4" w14:textId="6B934278"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Administrator Państwa danych, który jest zobowiązany do tego, aby w zgodzie z art. 12 rozporządzenia Parlamentu Europejskiego i Rady (UE) 2016/679 z dnia 27 kwietnia 2016 r. w</w:t>
      </w:r>
      <w:r w:rsidR="009B67D6">
        <w:rPr>
          <w:rFonts w:asciiTheme="minorHAnsi" w:hAnsiTheme="minorHAnsi" w:cstheme="minorHAnsi"/>
        </w:rPr>
        <w:t> </w:t>
      </w:r>
      <w:r w:rsidRPr="00CD7A1D">
        <w:rPr>
          <w:rFonts w:asciiTheme="minorHAnsi" w:hAnsiTheme="minorHAnsi" w:cstheme="minorHAnsi"/>
        </w:rPr>
        <w:t>sprawie ochrony osób fizycznych w związku z przetwarzaniem danych osobowych i</w:t>
      </w:r>
      <w:r w:rsidR="009B67D6">
        <w:rPr>
          <w:rFonts w:asciiTheme="minorHAnsi" w:hAnsiTheme="minorHAnsi" w:cstheme="minorHAnsi"/>
        </w:rPr>
        <w:t> </w:t>
      </w:r>
      <w:r w:rsidRPr="00CD7A1D">
        <w:rPr>
          <w:rFonts w:asciiTheme="minorHAnsi" w:hAnsiTheme="minorHAnsi" w:cstheme="minorHAnsi"/>
        </w:rPr>
        <w:t>w</w:t>
      </w:r>
      <w:r w:rsidR="009B67D6">
        <w:rPr>
          <w:rFonts w:asciiTheme="minorHAnsi" w:hAnsiTheme="minorHAnsi" w:cstheme="minorHAnsi"/>
        </w:rPr>
        <w:t> </w:t>
      </w:r>
      <w:r w:rsidRPr="00CD7A1D">
        <w:rPr>
          <w:rFonts w:asciiTheme="minorHAnsi" w:hAnsiTheme="minorHAnsi" w:cstheme="minorHAnsi"/>
        </w:rPr>
        <w:t xml:space="preserve">sprawie swobodnego przepływu takich danych oraz uchylenia dyrektywy 95/46/WE (ogólne rozporządzenie o ochronie danych) (Dz. Urz. UE. L.   z 2016 r. Nr 119, str. 1; sprostowania: Dz. Urz. UE. L. z 2018 r. Nr 127, str. 2; Dz. Urz. UE. L z 2021 r. Nr 74, str. 35) – zwanego dalej jako RODO, udzielić Państwu wszelkich informacji, o zasadach przetwarzania danych oraz o przysługujących Państwu prawach w związku z realizacją wymogów określonych w art. 13 ust. 1 i 2 RODO w związku  z przetwarzaniem Państwa danych osobowych w projekcie </w:t>
      </w:r>
      <w:r w:rsidR="00D4576F">
        <w:rPr>
          <w:rFonts w:asciiTheme="minorHAnsi" w:hAnsiTheme="minorHAnsi" w:cstheme="minorHAnsi"/>
        </w:rPr>
        <w:t xml:space="preserve">„Podnoszenie umiejętności w zakresie kompetencji </w:t>
      </w:r>
      <w:proofErr w:type="spellStart"/>
      <w:r w:rsidR="00D4576F">
        <w:rPr>
          <w:rFonts w:asciiTheme="minorHAnsi" w:hAnsiTheme="minorHAnsi" w:cstheme="minorHAnsi"/>
        </w:rPr>
        <w:t>matematyczno</w:t>
      </w:r>
      <w:proofErr w:type="spellEnd"/>
      <w:r w:rsidR="00D4576F">
        <w:rPr>
          <w:rFonts w:asciiTheme="minorHAnsi" w:hAnsiTheme="minorHAnsi" w:cstheme="minorHAnsi"/>
        </w:rPr>
        <w:t xml:space="preserve"> – przyrodniczych i</w:t>
      </w:r>
      <w:r w:rsidR="009B67D6">
        <w:rPr>
          <w:rFonts w:asciiTheme="minorHAnsi" w:hAnsiTheme="minorHAnsi" w:cstheme="minorHAnsi"/>
        </w:rPr>
        <w:t> </w:t>
      </w:r>
      <w:r w:rsidR="00D4576F">
        <w:rPr>
          <w:rFonts w:asciiTheme="minorHAnsi" w:hAnsiTheme="minorHAnsi" w:cstheme="minorHAnsi"/>
        </w:rPr>
        <w:t>informatycznych w grudziądzkich szkołach”</w:t>
      </w:r>
      <w:r w:rsidRPr="00CD7A1D">
        <w:rPr>
          <w:rFonts w:asciiTheme="minorHAnsi" w:hAnsiTheme="minorHAnsi" w:cstheme="minorHAnsi"/>
        </w:rPr>
        <w:t xml:space="preserve"> realizowanego w ramach programu Fundusze Europejskie dla Kujaw i Pomorza 2021-2027 (</w:t>
      </w:r>
      <w:proofErr w:type="spellStart"/>
      <w:r w:rsidRPr="00CD7A1D">
        <w:rPr>
          <w:rFonts w:asciiTheme="minorHAnsi" w:hAnsiTheme="minorHAnsi" w:cstheme="minorHAnsi"/>
        </w:rPr>
        <w:t>FEdKP</w:t>
      </w:r>
      <w:proofErr w:type="spellEnd"/>
      <w:r w:rsidRPr="00CD7A1D">
        <w:rPr>
          <w:rFonts w:asciiTheme="minorHAnsi" w:hAnsiTheme="minorHAnsi" w:cstheme="minorHAnsi"/>
        </w:rPr>
        <w:t>):</w:t>
      </w:r>
    </w:p>
    <w:p w14:paraId="2D67BA0D" w14:textId="77777777" w:rsidR="00C614C8" w:rsidRPr="00CD7A1D" w:rsidRDefault="00C614C8" w:rsidP="00C614C8">
      <w:pPr>
        <w:pStyle w:val="Akapitzlist"/>
        <w:spacing w:after="0"/>
        <w:jc w:val="both"/>
        <w:rPr>
          <w:rFonts w:asciiTheme="minorHAnsi" w:hAnsiTheme="minorHAnsi" w:cstheme="minorHAnsi"/>
        </w:rPr>
      </w:pPr>
    </w:p>
    <w:p w14:paraId="16544F63" w14:textId="51AFDF46"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009B67D6">
        <w:rPr>
          <w:rFonts w:asciiTheme="minorHAnsi" w:hAnsiTheme="minorHAnsi" w:cstheme="minorHAnsi"/>
        </w:rPr>
        <w:t xml:space="preserve"> </w:t>
      </w:r>
      <w:r w:rsidRPr="00CD7A1D">
        <w:rPr>
          <w:rFonts w:asciiTheme="minorHAnsi" w:hAnsiTheme="minorHAnsi" w:cstheme="minorHAnsi"/>
        </w:rPr>
        <w:t>Administratorem Państwa danych osobowych przetwarzanych w Urzędzie Miejskim</w:t>
      </w:r>
      <w:r w:rsidR="00CD7A1D">
        <w:rPr>
          <w:rFonts w:asciiTheme="minorHAnsi" w:hAnsiTheme="minorHAnsi" w:cstheme="minorHAnsi"/>
        </w:rPr>
        <w:t xml:space="preserve"> </w:t>
      </w:r>
      <w:r w:rsidRPr="00CD7A1D">
        <w:rPr>
          <w:rFonts w:asciiTheme="minorHAnsi" w:hAnsiTheme="minorHAnsi" w:cstheme="minorHAnsi"/>
        </w:rPr>
        <w:t>w</w:t>
      </w:r>
      <w:r w:rsidR="009B67D6">
        <w:rPr>
          <w:rFonts w:asciiTheme="minorHAnsi" w:hAnsiTheme="minorHAnsi" w:cstheme="minorHAnsi"/>
        </w:rPr>
        <w:t> </w:t>
      </w:r>
      <w:r w:rsidRPr="00CD7A1D">
        <w:rPr>
          <w:rFonts w:asciiTheme="minorHAnsi" w:hAnsiTheme="minorHAnsi" w:cstheme="minorHAnsi"/>
        </w:rPr>
        <w:t>Grudziądzu jest Prezydent Grudziądza. Kontaktować się z Administratorem można w</w:t>
      </w:r>
      <w:r w:rsidR="009B67D6">
        <w:rPr>
          <w:rFonts w:asciiTheme="minorHAnsi" w:hAnsiTheme="minorHAnsi" w:cstheme="minorHAnsi"/>
        </w:rPr>
        <w:t> </w:t>
      </w:r>
      <w:r w:rsidRPr="00CD7A1D">
        <w:rPr>
          <w:rFonts w:asciiTheme="minorHAnsi" w:hAnsiTheme="minorHAnsi" w:cstheme="minorHAnsi"/>
        </w:rPr>
        <w:t>następujący sposób:</w:t>
      </w:r>
    </w:p>
    <w:p w14:paraId="3B7643DC" w14:textId="3457044A"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a)</w:t>
      </w:r>
      <w:r w:rsidR="009B67D6">
        <w:rPr>
          <w:rFonts w:asciiTheme="minorHAnsi" w:hAnsiTheme="minorHAnsi" w:cstheme="minorHAnsi"/>
        </w:rPr>
        <w:t xml:space="preserve"> </w:t>
      </w:r>
      <w:r w:rsidRPr="00CD7A1D">
        <w:rPr>
          <w:rFonts w:asciiTheme="minorHAnsi" w:hAnsiTheme="minorHAnsi" w:cstheme="minorHAnsi"/>
        </w:rPr>
        <w:t>listownie: ul. Ratuszowa 1, 86-300 Grudziądz,</w:t>
      </w:r>
    </w:p>
    <w:p w14:paraId="43161FEB" w14:textId="50CCB562"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b)</w:t>
      </w:r>
      <w:r w:rsidR="009B67D6">
        <w:rPr>
          <w:rFonts w:asciiTheme="minorHAnsi" w:hAnsiTheme="minorHAnsi" w:cstheme="minorHAnsi"/>
        </w:rPr>
        <w:t xml:space="preserve"> </w:t>
      </w:r>
      <w:r w:rsidRPr="00CD7A1D">
        <w:rPr>
          <w:rFonts w:asciiTheme="minorHAnsi" w:hAnsiTheme="minorHAnsi" w:cstheme="minorHAnsi"/>
        </w:rPr>
        <w:t>telefonicznie: +48 56 45 10 200,</w:t>
      </w:r>
    </w:p>
    <w:p w14:paraId="42D361C6" w14:textId="25F837EF"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c)</w:t>
      </w:r>
      <w:r w:rsidR="009B67D6">
        <w:rPr>
          <w:rFonts w:asciiTheme="minorHAnsi" w:hAnsiTheme="minorHAnsi" w:cstheme="minorHAnsi"/>
        </w:rPr>
        <w:t xml:space="preserve"> </w:t>
      </w:r>
      <w:r w:rsidRPr="00CD7A1D">
        <w:rPr>
          <w:rFonts w:asciiTheme="minorHAnsi" w:hAnsiTheme="minorHAnsi" w:cstheme="minorHAnsi"/>
        </w:rPr>
        <w:t>e-mail: bip@um.grudziadz.pl, sekretariat@um.grudziadz.pl,</w:t>
      </w:r>
    </w:p>
    <w:p w14:paraId="425AB5E2" w14:textId="4C49968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d)</w:t>
      </w:r>
      <w:r w:rsidR="009B67D6">
        <w:rPr>
          <w:rFonts w:asciiTheme="minorHAnsi" w:hAnsiTheme="minorHAnsi" w:cstheme="minorHAnsi"/>
        </w:rPr>
        <w:t xml:space="preserve"> </w:t>
      </w:r>
      <w:r w:rsidRPr="00CD7A1D">
        <w:rPr>
          <w:rFonts w:asciiTheme="minorHAnsi" w:hAnsiTheme="minorHAnsi" w:cstheme="minorHAnsi"/>
        </w:rPr>
        <w:t xml:space="preserve">adres skrytki podawczej na platformie </w:t>
      </w:r>
      <w:proofErr w:type="spellStart"/>
      <w:r w:rsidRPr="00CD7A1D">
        <w:rPr>
          <w:rFonts w:asciiTheme="minorHAnsi" w:hAnsiTheme="minorHAnsi" w:cstheme="minorHAnsi"/>
        </w:rPr>
        <w:t>ePUAP</w:t>
      </w:r>
      <w:proofErr w:type="spellEnd"/>
      <w:r w:rsidRPr="00CD7A1D">
        <w:rPr>
          <w:rFonts w:asciiTheme="minorHAnsi" w:hAnsiTheme="minorHAnsi" w:cstheme="minorHAnsi"/>
        </w:rPr>
        <w:t xml:space="preserve"> /r52x2ncx64/</w:t>
      </w:r>
      <w:proofErr w:type="spellStart"/>
      <w:r w:rsidRPr="00CD7A1D">
        <w:rPr>
          <w:rFonts w:asciiTheme="minorHAnsi" w:hAnsiTheme="minorHAnsi" w:cstheme="minorHAnsi"/>
        </w:rPr>
        <w:t>SkrytkaESP</w:t>
      </w:r>
      <w:proofErr w:type="spellEnd"/>
      <w:r w:rsidRPr="00CD7A1D">
        <w:rPr>
          <w:rFonts w:asciiTheme="minorHAnsi" w:hAnsiTheme="minorHAnsi" w:cstheme="minorHAnsi"/>
        </w:rPr>
        <w:t>,</w:t>
      </w:r>
    </w:p>
    <w:p w14:paraId="2D00677C" w14:textId="2921FEF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e)</w:t>
      </w:r>
      <w:r w:rsidR="009B67D6">
        <w:rPr>
          <w:rFonts w:asciiTheme="minorHAnsi" w:hAnsiTheme="minorHAnsi" w:cstheme="minorHAnsi"/>
        </w:rPr>
        <w:t xml:space="preserve"> </w:t>
      </w:r>
      <w:r w:rsidRPr="00CD7A1D">
        <w:rPr>
          <w:rFonts w:asciiTheme="minorHAnsi" w:hAnsiTheme="minorHAnsi" w:cstheme="minorHAnsi"/>
        </w:rPr>
        <w:t>adres doręczeń elektronicznych: AE:PL-46814-71543-BVRUB-27.</w:t>
      </w:r>
    </w:p>
    <w:p w14:paraId="038EC55C" w14:textId="77777777" w:rsidR="00C614C8" w:rsidRPr="00CD7A1D" w:rsidRDefault="00C614C8" w:rsidP="00C614C8">
      <w:pPr>
        <w:pStyle w:val="Akapitzlist"/>
        <w:spacing w:after="0"/>
        <w:jc w:val="both"/>
        <w:rPr>
          <w:rFonts w:asciiTheme="minorHAnsi" w:hAnsiTheme="minorHAnsi" w:cstheme="minorHAnsi"/>
        </w:rPr>
      </w:pPr>
    </w:p>
    <w:p w14:paraId="17360E93" w14:textId="62ACE2F2"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009B67D6">
        <w:rPr>
          <w:rFonts w:asciiTheme="minorHAnsi" w:hAnsiTheme="minorHAnsi" w:cstheme="minorHAnsi"/>
        </w:rPr>
        <w:t xml:space="preserve"> </w:t>
      </w:r>
      <w:r w:rsidRPr="00CD7A1D">
        <w:rPr>
          <w:rFonts w:asciiTheme="minorHAnsi" w:hAnsiTheme="minorHAnsi" w:cstheme="minorHAnsi"/>
        </w:rPr>
        <w:t>Administrator wyznaczył Inspektora Ochrony Danych, z którym można kontaktować się we</w:t>
      </w:r>
      <w:r w:rsidR="009B67D6">
        <w:rPr>
          <w:rFonts w:asciiTheme="minorHAnsi" w:hAnsiTheme="minorHAnsi" w:cstheme="minorHAnsi"/>
        </w:rPr>
        <w:t> </w:t>
      </w:r>
      <w:r w:rsidRPr="00CD7A1D">
        <w:rPr>
          <w:rFonts w:asciiTheme="minorHAnsi" w:hAnsiTheme="minorHAnsi" w:cstheme="minorHAnsi"/>
        </w:rPr>
        <w:t>wszystkich sprawach związanych z przetwarzaniem danych osobowych oraz korzystania z</w:t>
      </w:r>
      <w:r w:rsidR="009B67D6">
        <w:rPr>
          <w:rFonts w:asciiTheme="minorHAnsi" w:hAnsiTheme="minorHAnsi" w:cstheme="minorHAnsi"/>
        </w:rPr>
        <w:t> </w:t>
      </w:r>
      <w:r w:rsidRPr="00CD7A1D">
        <w:rPr>
          <w:rFonts w:asciiTheme="minorHAnsi" w:hAnsiTheme="minorHAnsi" w:cstheme="minorHAnsi"/>
        </w:rPr>
        <w:t>praw związanych z przetwarzaniem danych - nr tel. 56 451 04 70 lub +48 693 721 077, e-mail: p.mazur@um.grudziadz.pl oraz pisemnie na adres Administratora.</w:t>
      </w:r>
    </w:p>
    <w:p w14:paraId="0FD9E111" w14:textId="77777777" w:rsidR="00C614C8" w:rsidRPr="00CD7A1D" w:rsidRDefault="00C614C8" w:rsidP="00C614C8">
      <w:pPr>
        <w:pStyle w:val="Akapitzlist"/>
        <w:spacing w:after="0"/>
        <w:jc w:val="both"/>
        <w:rPr>
          <w:rFonts w:asciiTheme="minorHAnsi" w:hAnsiTheme="minorHAnsi" w:cstheme="minorHAnsi"/>
        </w:rPr>
      </w:pPr>
    </w:p>
    <w:p w14:paraId="349BFD7A" w14:textId="5CBCC7E2"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009B67D6">
        <w:rPr>
          <w:rFonts w:asciiTheme="minorHAnsi" w:hAnsiTheme="minorHAnsi" w:cstheme="minorHAnsi"/>
        </w:rPr>
        <w:t xml:space="preserve"> </w:t>
      </w:r>
      <w:proofErr w:type="spellStart"/>
      <w:r w:rsidRPr="00CD7A1D">
        <w:rPr>
          <w:rFonts w:asciiTheme="minorHAnsi" w:hAnsiTheme="minorHAnsi" w:cstheme="minorHAnsi"/>
        </w:rPr>
        <w:t>Współadministratorami</w:t>
      </w:r>
      <w:proofErr w:type="spellEnd"/>
      <w:r w:rsidRPr="00CD7A1D">
        <w:rPr>
          <w:rFonts w:asciiTheme="minorHAnsi" w:hAnsiTheme="minorHAnsi" w:cstheme="minorHAnsi"/>
        </w:rPr>
        <w:t xml:space="preserve"> uczestniczącymi w realizacji projektu są:</w:t>
      </w:r>
    </w:p>
    <w:p w14:paraId="5F5802EA" w14:textId="1498D0A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009B67D6">
        <w:rPr>
          <w:rFonts w:asciiTheme="minorHAnsi" w:hAnsiTheme="minorHAnsi" w:cstheme="minorHAnsi"/>
        </w:rPr>
        <w:t xml:space="preserve"> </w:t>
      </w:r>
      <w:r w:rsidRPr="00CD7A1D">
        <w:rPr>
          <w:rFonts w:asciiTheme="minorHAnsi" w:hAnsiTheme="minorHAnsi" w:cstheme="minorHAnsi"/>
        </w:rPr>
        <w:t>Urząd Miejski w Grudziądzu, ul. Ratuszowa 1, 86-300 Grudziądz  – w zakresie koordynowania realizacją projektu,</w:t>
      </w:r>
    </w:p>
    <w:p w14:paraId="70881517" w14:textId="35B49EA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009B67D6">
        <w:rPr>
          <w:rFonts w:asciiTheme="minorHAnsi" w:hAnsiTheme="minorHAnsi" w:cstheme="minorHAnsi"/>
        </w:rPr>
        <w:t xml:space="preserve"> </w:t>
      </w:r>
      <w:r w:rsidRPr="00CD7A1D">
        <w:rPr>
          <w:rFonts w:asciiTheme="minorHAnsi" w:hAnsiTheme="minorHAnsi" w:cstheme="minorHAnsi"/>
        </w:rPr>
        <w:t xml:space="preserve">Partner projektu </w:t>
      </w:r>
      <w:proofErr w:type="spellStart"/>
      <w:r w:rsidRPr="00CD7A1D">
        <w:rPr>
          <w:rFonts w:asciiTheme="minorHAnsi" w:hAnsiTheme="minorHAnsi" w:cstheme="minorHAnsi"/>
        </w:rPr>
        <w:t>Syntea</w:t>
      </w:r>
      <w:proofErr w:type="spellEnd"/>
      <w:r w:rsidRPr="00CD7A1D">
        <w:rPr>
          <w:rFonts w:asciiTheme="minorHAnsi" w:hAnsiTheme="minorHAnsi" w:cstheme="minorHAnsi"/>
        </w:rPr>
        <w:t xml:space="preserve"> SA z siedzibą przy ul. Wojciechowskiej 9a, 20-704 Lublin –</w:t>
      </w:r>
      <w:r w:rsidR="009B67D6">
        <w:rPr>
          <w:rFonts w:asciiTheme="minorHAnsi" w:hAnsiTheme="minorHAnsi" w:cstheme="minorHAnsi"/>
        </w:rPr>
        <w:t xml:space="preserve"> </w:t>
      </w:r>
      <w:r w:rsidRPr="00CD7A1D">
        <w:rPr>
          <w:rFonts w:asciiTheme="minorHAnsi" w:hAnsiTheme="minorHAnsi" w:cstheme="minorHAnsi"/>
        </w:rPr>
        <w:t xml:space="preserve">w zakresie prowadzenia szkoleń dla uczestników projektu, </w:t>
      </w:r>
    </w:p>
    <w:p w14:paraId="5C365FBB" w14:textId="680986BA"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009B67D6">
        <w:rPr>
          <w:rFonts w:asciiTheme="minorHAnsi" w:hAnsiTheme="minorHAnsi" w:cstheme="minorHAnsi"/>
        </w:rPr>
        <w:t xml:space="preserve"> </w:t>
      </w:r>
      <w:r w:rsidRPr="00CD7A1D">
        <w:rPr>
          <w:rFonts w:asciiTheme="minorHAnsi" w:hAnsiTheme="minorHAnsi" w:cstheme="minorHAnsi"/>
        </w:rPr>
        <w:t xml:space="preserve">Realizatorzy projektu: </w:t>
      </w:r>
      <w:r w:rsidR="00D4576F">
        <w:rPr>
          <w:rFonts w:asciiTheme="minorHAnsi" w:hAnsiTheme="minorHAnsi" w:cstheme="minorHAnsi"/>
        </w:rPr>
        <w:t>Szkoł</w:t>
      </w:r>
      <w:r w:rsidR="000226D3">
        <w:rPr>
          <w:rFonts w:asciiTheme="minorHAnsi" w:hAnsiTheme="minorHAnsi" w:cstheme="minorHAnsi"/>
        </w:rPr>
        <w:t>a</w:t>
      </w:r>
      <w:r w:rsidR="00D4576F">
        <w:rPr>
          <w:rFonts w:asciiTheme="minorHAnsi" w:hAnsiTheme="minorHAnsi" w:cstheme="minorHAnsi"/>
        </w:rPr>
        <w:t xml:space="preserve"> Podstawowa nr 3 im. Janusza Korczaka, ul. Narutowicza 6</w:t>
      </w:r>
      <w:r w:rsidRPr="00CD7A1D">
        <w:rPr>
          <w:rFonts w:asciiTheme="minorHAnsi" w:hAnsiTheme="minorHAnsi" w:cstheme="minorHAnsi"/>
        </w:rPr>
        <w:t xml:space="preserve">, </w:t>
      </w:r>
      <w:r w:rsidR="00A851FD">
        <w:rPr>
          <w:rFonts w:asciiTheme="minorHAnsi" w:hAnsiTheme="minorHAnsi" w:cstheme="minorHAnsi"/>
        </w:rPr>
        <w:br/>
      </w:r>
      <w:r w:rsidRPr="00CD7A1D">
        <w:rPr>
          <w:rFonts w:asciiTheme="minorHAnsi" w:hAnsiTheme="minorHAnsi" w:cstheme="minorHAnsi"/>
        </w:rPr>
        <w:t xml:space="preserve">86-300 Grudziądz, </w:t>
      </w:r>
      <w:bookmarkStart w:id="0" w:name="_Hlk219382640"/>
      <w:r w:rsidR="00D4576F">
        <w:rPr>
          <w:rFonts w:asciiTheme="minorHAnsi" w:hAnsiTheme="minorHAnsi" w:cstheme="minorHAnsi"/>
        </w:rPr>
        <w:t xml:space="preserve">Szkoła Podstawowa nr 4 im. </w:t>
      </w:r>
      <w:bookmarkEnd w:id="0"/>
      <w:r w:rsidR="00D4576F">
        <w:rPr>
          <w:rFonts w:asciiTheme="minorHAnsi" w:hAnsiTheme="minorHAnsi" w:cstheme="minorHAnsi"/>
        </w:rPr>
        <w:t>por. Zbigniewa Kruszelnickiego ps. „Wilk”, ul.</w:t>
      </w:r>
      <w:r w:rsidR="009B67D6">
        <w:rPr>
          <w:rFonts w:asciiTheme="minorHAnsi" w:hAnsiTheme="minorHAnsi" w:cstheme="minorHAnsi"/>
        </w:rPr>
        <w:t> </w:t>
      </w:r>
      <w:r w:rsidR="00D4576F">
        <w:rPr>
          <w:rFonts w:asciiTheme="minorHAnsi" w:hAnsiTheme="minorHAnsi" w:cstheme="minorHAnsi"/>
        </w:rPr>
        <w:t>Jaśminowa 2</w:t>
      </w:r>
      <w:r w:rsidRPr="00CD7A1D">
        <w:rPr>
          <w:rFonts w:asciiTheme="minorHAnsi" w:hAnsiTheme="minorHAnsi" w:cstheme="minorHAnsi"/>
        </w:rPr>
        <w:t xml:space="preserve">, 86-300 Grudziądz, </w:t>
      </w:r>
      <w:r w:rsidR="00D4576F">
        <w:rPr>
          <w:rFonts w:asciiTheme="minorHAnsi" w:hAnsiTheme="minorHAnsi" w:cstheme="minorHAnsi"/>
        </w:rPr>
        <w:t xml:space="preserve">Szkoła Podstawowa nr 5 im. płk. Stanisława Sitka, </w:t>
      </w:r>
      <w:r w:rsidR="00D4576F" w:rsidRPr="00334789">
        <w:rPr>
          <w:rFonts w:asciiTheme="minorHAnsi" w:hAnsiTheme="minorHAnsi" w:cstheme="minorHAnsi"/>
        </w:rPr>
        <w:lastRenderedPageBreak/>
        <w:t>ul.</w:t>
      </w:r>
      <w:r w:rsidR="009B67D6" w:rsidRPr="00334789">
        <w:rPr>
          <w:rFonts w:asciiTheme="minorHAnsi" w:hAnsiTheme="minorHAnsi" w:cstheme="minorHAnsi"/>
        </w:rPr>
        <w:t> </w:t>
      </w:r>
      <w:r w:rsidR="00D4576F" w:rsidRPr="00334789">
        <w:rPr>
          <w:rFonts w:asciiTheme="minorHAnsi" w:hAnsiTheme="minorHAnsi" w:cstheme="minorHAnsi"/>
        </w:rPr>
        <w:t>Sienkiewicza 24</w:t>
      </w:r>
      <w:r w:rsidRPr="00334789">
        <w:rPr>
          <w:rFonts w:asciiTheme="minorHAnsi" w:hAnsiTheme="minorHAnsi" w:cstheme="minorHAnsi"/>
        </w:rPr>
        <w:t xml:space="preserve">, 86-300 Grudziądz, </w:t>
      </w:r>
      <w:r w:rsidR="00D4576F" w:rsidRPr="00334789">
        <w:rPr>
          <w:rFonts w:asciiTheme="minorHAnsi" w:hAnsiTheme="minorHAnsi" w:cstheme="minorHAnsi"/>
        </w:rPr>
        <w:t>Szkoła Podstawowa nr 7 im. Bro</w:t>
      </w:r>
      <w:r w:rsidR="00F85487" w:rsidRPr="00334789">
        <w:rPr>
          <w:rFonts w:asciiTheme="minorHAnsi" w:hAnsiTheme="minorHAnsi" w:cstheme="minorHAnsi"/>
        </w:rPr>
        <w:t>ni</w:t>
      </w:r>
      <w:r w:rsidR="00D4576F" w:rsidRPr="00334789">
        <w:rPr>
          <w:rFonts w:asciiTheme="minorHAnsi" w:hAnsiTheme="minorHAnsi" w:cstheme="minorHAnsi"/>
        </w:rPr>
        <w:t>sława Malinowskiego</w:t>
      </w:r>
      <w:r w:rsidR="00A851FD" w:rsidRPr="00334789">
        <w:rPr>
          <w:rFonts w:asciiTheme="minorHAnsi" w:hAnsiTheme="minorHAnsi" w:cstheme="minorHAnsi"/>
        </w:rPr>
        <w:t xml:space="preserve">, </w:t>
      </w:r>
      <w:r w:rsidR="00D4576F" w:rsidRPr="00334789">
        <w:rPr>
          <w:rFonts w:asciiTheme="minorHAnsi" w:hAnsiTheme="minorHAnsi" w:cstheme="minorHAnsi"/>
        </w:rPr>
        <w:t>ul. Korczaka 23</w:t>
      </w:r>
      <w:r w:rsidRPr="00334789">
        <w:rPr>
          <w:rFonts w:asciiTheme="minorHAnsi" w:hAnsiTheme="minorHAnsi" w:cstheme="minorHAnsi"/>
        </w:rPr>
        <w:t>, 86-300 Grudziądz</w:t>
      </w:r>
      <w:r w:rsidR="00A851FD" w:rsidRPr="00334789">
        <w:rPr>
          <w:rFonts w:asciiTheme="minorHAnsi" w:hAnsiTheme="minorHAnsi" w:cstheme="minorHAnsi"/>
        </w:rPr>
        <w:t xml:space="preserve"> (w Zespole Szkół Ogólnokształcących w Grudziądzu),</w:t>
      </w:r>
      <w:r w:rsidRPr="00334789">
        <w:rPr>
          <w:rFonts w:asciiTheme="minorHAnsi" w:hAnsiTheme="minorHAnsi" w:cstheme="minorHAnsi"/>
        </w:rPr>
        <w:t xml:space="preserve"> </w:t>
      </w:r>
      <w:r w:rsidR="00F85487" w:rsidRPr="00334789">
        <w:rPr>
          <w:rFonts w:asciiTheme="minorHAnsi" w:hAnsiTheme="minorHAnsi" w:cstheme="minorHAnsi"/>
        </w:rPr>
        <w:t xml:space="preserve">Szkoła Podstawowa nr 11 im. Jana Heweliusza, ul. Droga Mazurska 2, </w:t>
      </w:r>
      <w:r w:rsidRPr="00334789">
        <w:rPr>
          <w:rFonts w:asciiTheme="minorHAnsi" w:hAnsiTheme="minorHAnsi" w:cstheme="minorHAnsi"/>
        </w:rPr>
        <w:t>86-300 Grudziądz</w:t>
      </w:r>
      <w:r w:rsidR="00A851FD" w:rsidRPr="00334789">
        <w:rPr>
          <w:rFonts w:asciiTheme="minorHAnsi" w:hAnsiTheme="minorHAnsi" w:cstheme="minorHAnsi"/>
        </w:rPr>
        <w:t xml:space="preserve"> (w Zespole Szkolno-Przedszkolnym nr 1 w Grudziądzu)</w:t>
      </w:r>
      <w:r w:rsidR="00F85487" w:rsidRPr="00334789">
        <w:rPr>
          <w:rFonts w:asciiTheme="minorHAnsi" w:hAnsiTheme="minorHAnsi" w:cstheme="minorHAnsi"/>
        </w:rPr>
        <w:t>,</w:t>
      </w:r>
      <w:r w:rsidRPr="00334789">
        <w:rPr>
          <w:rFonts w:asciiTheme="minorHAnsi" w:hAnsiTheme="minorHAnsi" w:cstheme="minorHAnsi"/>
        </w:rPr>
        <w:t xml:space="preserve"> </w:t>
      </w:r>
      <w:r w:rsidR="00F85487" w:rsidRPr="00334789">
        <w:rPr>
          <w:rFonts w:asciiTheme="minorHAnsi" w:hAnsiTheme="minorHAnsi" w:cstheme="minorHAnsi"/>
        </w:rPr>
        <w:t>Szkoła Podstawowa nr 12 im. Synów Pułku, ul.</w:t>
      </w:r>
      <w:r w:rsidR="00A851FD" w:rsidRPr="00334789">
        <w:rPr>
          <w:rFonts w:asciiTheme="minorHAnsi" w:hAnsiTheme="minorHAnsi" w:cstheme="minorHAnsi"/>
        </w:rPr>
        <w:t> </w:t>
      </w:r>
      <w:r w:rsidR="00F85487" w:rsidRPr="00334789">
        <w:rPr>
          <w:rFonts w:asciiTheme="minorHAnsi" w:hAnsiTheme="minorHAnsi" w:cstheme="minorHAnsi"/>
        </w:rPr>
        <w:t>Moniuszki 14, 86-300 Grudziądz, Szkoła Podstawowa nr 18 im. Bohaterów Westerplatte, ul.</w:t>
      </w:r>
      <w:r w:rsidR="00A851FD" w:rsidRPr="00334789">
        <w:rPr>
          <w:rFonts w:asciiTheme="minorHAnsi" w:hAnsiTheme="minorHAnsi" w:cstheme="minorHAnsi"/>
        </w:rPr>
        <w:t> </w:t>
      </w:r>
      <w:r w:rsidR="00F85487" w:rsidRPr="00334789">
        <w:rPr>
          <w:rFonts w:asciiTheme="minorHAnsi" w:hAnsiTheme="minorHAnsi" w:cstheme="minorHAnsi"/>
        </w:rPr>
        <w:t>Dąbrówki 7, 86-300 Grudziądz, Szkoła Podstawowa nr 20 im. 18 Pułku Ułanów Pomorskich,</w:t>
      </w:r>
      <w:r w:rsidR="00F85487">
        <w:rPr>
          <w:rFonts w:asciiTheme="minorHAnsi" w:hAnsiTheme="minorHAnsi" w:cstheme="minorHAnsi"/>
        </w:rPr>
        <w:t xml:space="preserve"> ul. Sobieskiego 12, </w:t>
      </w:r>
      <w:r w:rsidR="00F85487" w:rsidRPr="00CD7A1D">
        <w:rPr>
          <w:rFonts w:asciiTheme="minorHAnsi" w:hAnsiTheme="minorHAnsi" w:cstheme="minorHAnsi"/>
        </w:rPr>
        <w:t>86-300 Grudziądz</w:t>
      </w:r>
      <w:r w:rsidR="00F85487">
        <w:rPr>
          <w:rFonts w:asciiTheme="minorHAnsi" w:hAnsiTheme="minorHAnsi" w:cstheme="minorHAnsi"/>
        </w:rPr>
        <w:t>, I Liceum Ogólnokształcące im. Bolesława Chrobrego, ul.</w:t>
      </w:r>
      <w:r w:rsidR="00A851FD">
        <w:rPr>
          <w:rFonts w:asciiTheme="minorHAnsi" w:hAnsiTheme="minorHAnsi" w:cstheme="minorHAnsi"/>
        </w:rPr>
        <w:t> </w:t>
      </w:r>
      <w:r w:rsidR="00F85487">
        <w:rPr>
          <w:rFonts w:asciiTheme="minorHAnsi" w:hAnsiTheme="minorHAnsi" w:cstheme="minorHAnsi"/>
        </w:rPr>
        <w:t>Sienkiewicza 27, 86-300 Grudziądz,</w:t>
      </w:r>
      <w:r w:rsidR="00F85487" w:rsidRPr="00F85487">
        <w:rPr>
          <w:rFonts w:asciiTheme="minorHAnsi" w:hAnsiTheme="minorHAnsi" w:cstheme="minorHAnsi"/>
        </w:rPr>
        <w:t xml:space="preserve"> </w:t>
      </w:r>
      <w:r w:rsidR="00F85487">
        <w:rPr>
          <w:rFonts w:asciiTheme="minorHAnsi" w:hAnsiTheme="minorHAnsi" w:cstheme="minorHAnsi"/>
        </w:rPr>
        <w:t>II Liceum Ogólnokształcące im. Króla Jana III Sobieskiego, ul.</w:t>
      </w:r>
      <w:r w:rsidR="009B67D6">
        <w:rPr>
          <w:rFonts w:asciiTheme="minorHAnsi" w:hAnsiTheme="minorHAnsi" w:cstheme="minorHAnsi"/>
        </w:rPr>
        <w:t> </w:t>
      </w:r>
      <w:r w:rsidR="00F85487">
        <w:rPr>
          <w:rFonts w:asciiTheme="minorHAnsi" w:hAnsiTheme="minorHAnsi" w:cstheme="minorHAnsi"/>
        </w:rPr>
        <w:t>Marcinkowskiego 10, 86-300 Grudziądz, III Liceum Ogólnokształcące im. Jana Pawła II, ul.</w:t>
      </w:r>
      <w:r w:rsidR="009B67D6">
        <w:rPr>
          <w:rFonts w:asciiTheme="minorHAnsi" w:hAnsiTheme="minorHAnsi" w:cstheme="minorHAnsi"/>
        </w:rPr>
        <w:t> </w:t>
      </w:r>
      <w:r w:rsidR="004B2C5F">
        <w:rPr>
          <w:rFonts w:asciiTheme="minorHAnsi" w:hAnsiTheme="minorHAnsi" w:cstheme="minorHAnsi"/>
        </w:rPr>
        <w:t>Legionów 2-12</w:t>
      </w:r>
      <w:r w:rsidR="00F85487">
        <w:rPr>
          <w:rFonts w:asciiTheme="minorHAnsi" w:hAnsiTheme="minorHAnsi" w:cstheme="minorHAnsi"/>
        </w:rPr>
        <w:t xml:space="preserve">, 86-300 Grudziądz oraz IV Liceum Ogólnokształcące im. Kazimierza Wielkiego, ul. Sienkiewicza 22, 86-300 Grudziądz </w:t>
      </w:r>
      <w:r w:rsidRPr="00CD7A1D">
        <w:rPr>
          <w:rFonts w:asciiTheme="minorHAnsi" w:hAnsiTheme="minorHAnsi" w:cstheme="minorHAnsi"/>
        </w:rPr>
        <w:t>- w zakresie prowadzenia zajęć dla</w:t>
      </w:r>
      <w:r w:rsidR="009B67D6">
        <w:rPr>
          <w:rFonts w:asciiTheme="minorHAnsi" w:hAnsiTheme="minorHAnsi" w:cstheme="minorHAnsi"/>
        </w:rPr>
        <w:t> </w:t>
      </w:r>
      <w:r w:rsidRPr="00CD7A1D">
        <w:rPr>
          <w:rFonts w:asciiTheme="minorHAnsi" w:hAnsiTheme="minorHAnsi" w:cstheme="minorHAnsi"/>
        </w:rPr>
        <w:t xml:space="preserve">uczestników projektu, </w:t>
      </w:r>
    </w:p>
    <w:p w14:paraId="2D0365FF" w14:textId="5FA02189"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4)</w:t>
      </w:r>
      <w:r w:rsidR="009B67D6">
        <w:rPr>
          <w:rFonts w:asciiTheme="minorHAnsi" w:hAnsiTheme="minorHAnsi" w:cstheme="minorHAnsi"/>
        </w:rPr>
        <w:t xml:space="preserve"> </w:t>
      </w:r>
      <w:r w:rsidRPr="00CD7A1D">
        <w:rPr>
          <w:rFonts w:asciiTheme="minorHAnsi" w:hAnsiTheme="minorHAnsi" w:cstheme="minorHAnsi"/>
        </w:rPr>
        <w:t xml:space="preserve">Instytucja Zarządzająca tj. Województwo Kujawsko – Pomorskie działające poprzez swoje organy i jednostki - Urząd Marszałkowski Województwa Kujawsko-Pomorskiego w Toruniu, Plac Teatralny 2, 87-100 Toruń, reprezentowany przez Marszałka Województwa Kujawsko-Pomorskiego  - w zakresie nadzorowania realizacji projektu. </w:t>
      </w:r>
    </w:p>
    <w:p w14:paraId="766CB20A" w14:textId="77777777" w:rsidR="00C614C8" w:rsidRPr="00CD7A1D" w:rsidRDefault="00C614C8" w:rsidP="00C614C8">
      <w:pPr>
        <w:pStyle w:val="Akapitzlist"/>
        <w:spacing w:after="0"/>
        <w:jc w:val="both"/>
        <w:rPr>
          <w:rFonts w:asciiTheme="minorHAnsi" w:hAnsiTheme="minorHAnsi" w:cstheme="minorHAnsi"/>
        </w:rPr>
      </w:pPr>
    </w:p>
    <w:p w14:paraId="2599C937" w14:textId="79825673"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4.</w:t>
      </w:r>
      <w:r w:rsidR="009B67D6">
        <w:rPr>
          <w:rFonts w:asciiTheme="minorHAnsi" w:hAnsiTheme="minorHAnsi" w:cstheme="minorHAnsi"/>
        </w:rPr>
        <w:t xml:space="preserve"> </w:t>
      </w:r>
      <w:r w:rsidRPr="00CD7A1D">
        <w:rPr>
          <w:rFonts w:asciiTheme="minorHAnsi" w:hAnsiTheme="minorHAnsi" w:cstheme="minorHAnsi"/>
        </w:rPr>
        <w:t>Przekazane przez Państwa dane osobowe będą przetwarzane w celu realizacji  projektu oraz jego rozliczenia, w szczególności do celów monitorowania, sprawozdawczości, komunikacji, publikacji, ewaluacji, zarządzania finansowego, weryfikacji i audytów oraz</w:t>
      </w:r>
      <w:r w:rsidR="009B67D6">
        <w:rPr>
          <w:rFonts w:asciiTheme="minorHAnsi" w:hAnsiTheme="minorHAnsi" w:cstheme="minorHAnsi"/>
        </w:rPr>
        <w:t> </w:t>
      </w:r>
      <w:r w:rsidR="00CD7A1D">
        <w:rPr>
          <w:rFonts w:asciiTheme="minorHAnsi" w:hAnsiTheme="minorHAnsi" w:cstheme="minorHAnsi"/>
        </w:rPr>
        <w:t>w</w:t>
      </w:r>
      <w:r w:rsidR="009B67D6">
        <w:rPr>
          <w:rFonts w:asciiTheme="minorHAnsi" w:hAnsiTheme="minorHAnsi" w:cstheme="minorHAnsi"/>
        </w:rPr>
        <w:t> </w:t>
      </w:r>
      <w:r w:rsidRPr="00CD7A1D">
        <w:rPr>
          <w:rFonts w:asciiTheme="minorHAnsi" w:hAnsiTheme="minorHAnsi" w:cstheme="minorHAnsi"/>
        </w:rPr>
        <w:t>stosownych przypadkach, do celów określania kwalifikowalności uczestników, a także</w:t>
      </w:r>
      <w:r w:rsidR="00CD7A1D">
        <w:rPr>
          <w:rFonts w:asciiTheme="minorHAnsi" w:hAnsiTheme="minorHAnsi" w:cstheme="minorHAnsi"/>
        </w:rPr>
        <w:t xml:space="preserve"> </w:t>
      </w:r>
      <w:r w:rsidRPr="00CD7A1D">
        <w:rPr>
          <w:rFonts w:asciiTheme="minorHAnsi" w:hAnsiTheme="minorHAnsi" w:cstheme="minorHAnsi"/>
        </w:rPr>
        <w:t>w ramach działań informacyjno-promocyjnych. Podstawą prawną przetwarzania Państwa danych osobowych są:</w:t>
      </w:r>
    </w:p>
    <w:p w14:paraId="17C90B4A" w14:textId="5703755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009B67D6">
        <w:rPr>
          <w:rFonts w:asciiTheme="minorHAnsi" w:hAnsiTheme="minorHAnsi" w:cstheme="minorHAnsi"/>
        </w:rPr>
        <w:t xml:space="preserve"> </w:t>
      </w:r>
      <w:r w:rsidRPr="00CD7A1D">
        <w:rPr>
          <w:rFonts w:asciiTheme="minorHAnsi" w:hAnsiTheme="minorHAnsi" w:cstheme="minorHAnsi"/>
        </w:rPr>
        <w:t xml:space="preserve">art. 6 ust. 1 lit. c) i e) oraz art. 9 ust. 2 lit. g) RODO, </w:t>
      </w:r>
    </w:p>
    <w:p w14:paraId="4B546D57" w14:textId="5C915AD1"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009B67D6">
        <w:rPr>
          <w:rFonts w:asciiTheme="minorHAnsi" w:hAnsiTheme="minorHAnsi" w:cstheme="minorHAnsi"/>
        </w:rPr>
        <w:t xml:space="preserve"> </w:t>
      </w:r>
      <w:r w:rsidRPr="00CD7A1D">
        <w:rPr>
          <w:rFonts w:asciiTheme="minorHAnsi" w:hAnsiTheme="minorHAnsi" w:cstheme="minorHAnsi"/>
        </w:rPr>
        <w:t>Rozporządzenie Parlamentu Europejskiego i Rady (UE) nr 2021/1060 z dnia  24 czerwca 2021 r. ustanawiającego wspólne przepisy dotyczące Europejskiego Funduszu Rozwoju Regionalnego, Europejskiego Funduszu Społecznego Plus, Funduszu Spójności, Funduszu na</w:t>
      </w:r>
      <w:r w:rsidR="009B67D6">
        <w:rPr>
          <w:rFonts w:asciiTheme="minorHAnsi" w:hAnsiTheme="minorHAnsi" w:cstheme="minorHAnsi"/>
        </w:rPr>
        <w:t> </w:t>
      </w:r>
      <w:r w:rsidRPr="00CD7A1D">
        <w:rPr>
          <w:rFonts w:asciiTheme="minorHAnsi" w:hAnsiTheme="minorHAnsi" w:cstheme="minorHAnsi"/>
        </w:rPr>
        <w:t>rzecz Sprawiedliwej Transformacji i Europejskiego Funduszu Morskiego, Rybackiego i</w:t>
      </w:r>
      <w:r w:rsidR="009B67D6">
        <w:rPr>
          <w:rFonts w:asciiTheme="minorHAnsi" w:hAnsiTheme="minorHAnsi" w:cstheme="minorHAnsi"/>
        </w:rPr>
        <w:t> </w:t>
      </w:r>
      <w:r w:rsidRPr="00CD7A1D">
        <w:rPr>
          <w:rFonts w:asciiTheme="minorHAnsi" w:hAnsiTheme="minorHAnsi" w:cstheme="minorHAnsi"/>
        </w:rPr>
        <w:t xml:space="preserve">Akwakultury, a także przepisy finansowe na potrzeby tych funduszy oraz na potrzeby Funduszu Azylu, Migracji i Integracji, Funduszu Bezpieczeństwa Wewnętrznego i Instrumentu Wsparcia Finansowego na rzecz Zarządzania Granicami i Polityki Wizowej (Dz. Urz. UE L 231/159 z 30.06.2022); </w:t>
      </w:r>
    </w:p>
    <w:p w14:paraId="1A5877CD" w14:textId="0ED5436E" w:rsidR="00C614C8" w:rsidRPr="00A851FD" w:rsidRDefault="00C614C8" w:rsidP="00A851FD">
      <w:pPr>
        <w:pStyle w:val="Akapitzlist"/>
        <w:spacing w:after="0"/>
        <w:jc w:val="both"/>
        <w:rPr>
          <w:rFonts w:asciiTheme="minorHAnsi" w:hAnsiTheme="minorHAnsi" w:cstheme="minorHAnsi"/>
        </w:rPr>
      </w:pPr>
      <w:r w:rsidRPr="00CD7A1D">
        <w:rPr>
          <w:rFonts w:asciiTheme="minorHAnsi" w:hAnsiTheme="minorHAnsi" w:cstheme="minorHAnsi"/>
        </w:rPr>
        <w:t>3)</w:t>
      </w:r>
      <w:r w:rsidR="009B67D6">
        <w:rPr>
          <w:rFonts w:asciiTheme="minorHAnsi" w:hAnsiTheme="minorHAnsi" w:cstheme="minorHAnsi"/>
        </w:rPr>
        <w:t xml:space="preserve"> </w:t>
      </w:r>
      <w:r w:rsidRPr="00CD7A1D">
        <w:rPr>
          <w:rFonts w:asciiTheme="minorHAnsi" w:hAnsiTheme="minorHAnsi" w:cstheme="minorHAnsi"/>
        </w:rPr>
        <w:t xml:space="preserve">Rozporządzenie Parlamentu Europejskiego i Rady (UE) nr 2021/1057 z dnia </w:t>
      </w:r>
      <w:r w:rsidRPr="00A851FD">
        <w:rPr>
          <w:rFonts w:asciiTheme="minorHAnsi" w:hAnsiTheme="minorHAnsi" w:cstheme="minorHAnsi"/>
        </w:rPr>
        <w:t xml:space="preserve">24 czerwca 2021 r. ustanawiające Europejski Fundusz Społeczny Plus (EFS+) oraz uchylające rozporządzenie (UE) nr 1296/2013 (Dz. Urz. UE L 231/21 z 30.06.2021); </w:t>
      </w:r>
    </w:p>
    <w:p w14:paraId="4EF8B350" w14:textId="21C47D4F"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4)</w:t>
      </w:r>
      <w:r w:rsidR="009B67D6">
        <w:rPr>
          <w:rFonts w:asciiTheme="minorHAnsi" w:hAnsiTheme="minorHAnsi" w:cstheme="minorHAnsi"/>
        </w:rPr>
        <w:t xml:space="preserve"> </w:t>
      </w:r>
      <w:r w:rsidRPr="00CD7A1D">
        <w:rPr>
          <w:rFonts w:asciiTheme="minorHAnsi" w:hAnsiTheme="minorHAnsi" w:cstheme="minorHAnsi"/>
        </w:rPr>
        <w:t>Ustawa z dnia 28 kwietnia 2022 r. o zasadach realizacji zadań finansowanych ze środków europejskich w perspektywie finansowej 2021-2027, dalej „ustawa wdrożeniowa”.</w:t>
      </w:r>
    </w:p>
    <w:p w14:paraId="3603E01D" w14:textId="77777777" w:rsidR="00C614C8" w:rsidRPr="00CD7A1D" w:rsidRDefault="00C614C8" w:rsidP="00C614C8">
      <w:pPr>
        <w:pStyle w:val="Akapitzlist"/>
        <w:spacing w:after="0"/>
        <w:jc w:val="both"/>
        <w:rPr>
          <w:rFonts w:asciiTheme="minorHAnsi" w:hAnsiTheme="minorHAnsi" w:cstheme="minorHAnsi"/>
        </w:rPr>
      </w:pPr>
    </w:p>
    <w:p w14:paraId="4DB984D0" w14:textId="6E1FD5FB"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5.</w:t>
      </w:r>
      <w:r w:rsidR="009B67D6">
        <w:rPr>
          <w:rFonts w:asciiTheme="minorHAnsi" w:hAnsiTheme="minorHAnsi" w:cstheme="minorHAnsi"/>
        </w:rPr>
        <w:t xml:space="preserve"> </w:t>
      </w:r>
      <w:r w:rsidRPr="00CD7A1D">
        <w:rPr>
          <w:rFonts w:asciiTheme="minorHAnsi" w:hAnsiTheme="minorHAnsi" w:cstheme="minorHAnsi"/>
        </w:rPr>
        <w:t>Dane osobowe będą pozyskiwane bezpośrednio od Państwa. Administrator może również pozyskiwać Państwa dane osobowe z systemu teleinformatycznego lub z rejestrów publicznych na zasadach określonych przepisami prawa.</w:t>
      </w:r>
    </w:p>
    <w:p w14:paraId="6128F5F4" w14:textId="77777777" w:rsidR="00C614C8" w:rsidRPr="00CD7A1D" w:rsidRDefault="00C614C8" w:rsidP="00C614C8">
      <w:pPr>
        <w:pStyle w:val="Akapitzlist"/>
        <w:spacing w:after="0"/>
        <w:jc w:val="both"/>
        <w:rPr>
          <w:rFonts w:asciiTheme="minorHAnsi" w:hAnsiTheme="minorHAnsi" w:cstheme="minorHAnsi"/>
        </w:rPr>
      </w:pPr>
    </w:p>
    <w:p w14:paraId="7B707C09" w14:textId="62C9A52D"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6.</w:t>
      </w:r>
      <w:r w:rsidR="009B67D6">
        <w:rPr>
          <w:rFonts w:asciiTheme="minorHAnsi" w:hAnsiTheme="minorHAnsi" w:cstheme="minorHAnsi"/>
        </w:rPr>
        <w:t xml:space="preserve"> </w:t>
      </w:r>
      <w:r w:rsidRPr="00CD7A1D">
        <w:rPr>
          <w:rFonts w:asciiTheme="minorHAnsi" w:hAnsiTheme="minorHAnsi" w:cstheme="minorHAnsi"/>
        </w:rPr>
        <w:t>W zależności od rodzaju uczestnika możemy przetwarzać następujące kategorie Państwa danych:</w:t>
      </w:r>
    </w:p>
    <w:p w14:paraId="255362C7" w14:textId="645BA2C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009B67D6">
        <w:rPr>
          <w:rFonts w:asciiTheme="minorHAnsi" w:hAnsiTheme="minorHAnsi" w:cstheme="minorHAnsi"/>
        </w:rPr>
        <w:t xml:space="preserve"> </w:t>
      </w:r>
      <w:r w:rsidRPr="00CD7A1D">
        <w:rPr>
          <w:rFonts w:asciiTheme="minorHAnsi" w:hAnsiTheme="minorHAnsi" w:cstheme="minorHAnsi"/>
        </w:rPr>
        <w:t>dane identyfikujące osoby fizycznej, takie jak obywatelstwo, imię i nazwisko, adres, adres poczty elektronicznej,  numer telefonu, numer Powszechnego Elektronicznego Systemu Ewidencji Ludności (PESEL), płeć, wiek, wykształcenie;</w:t>
      </w:r>
    </w:p>
    <w:p w14:paraId="469C89AF" w14:textId="092192B4" w:rsidR="00C614C8" w:rsidRPr="009B67D6" w:rsidRDefault="00C614C8" w:rsidP="009B67D6">
      <w:pPr>
        <w:pStyle w:val="Akapitzlist"/>
        <w:spacing w:after="0"/>
        <w:jc w:val="both"/>
        <w:rPr>
          <w:rFonts w:asciiTheme="minorHAnsi" w:hAnsiTheme="minorHAnsi" w:cstheme="minorHAnsi"/>
        </w:rPr>
      </w:pPr>
      <w:r w:rsidRPr="00CD7A1D">
        <w:rPr>
          <w:rFonts w:asciiTheme="minorHAnsi" w:hAnsiTheme="minorHAnsi" w:cstheme="minorHAnsi"/>
        </w:rPr>
        <w:lastRenderedPageBreak/>
        <w:t>2)</w:t>
      </w:r>
      <w:r w:rsidR="009B67D6">
        <w:rPr>
          <w:rFonts w:asciiTheme="minorHAnsi" w:hAnsiTheme="minorHAnsi" w:cstheme="minorHAnsi"/>
        </w:rPr>
        <w:t xml:space="preserve"> </w:t>
      </w:r>
      <w:r w:rsidRPr="00CD7A1D">
        <w:rPr>
          <w:rFonts w:asciiTheme="minorHAnsi" w:hAnsiTheme="minorHAnsi" w:cstheme="minorHAnsi"/>
        </w:rPr>
        <w:t>dane związane z zakresem uczestnictwa osób fizycznych w projekcie, niewymienione w</w:t>
      </w:r>
      <w:r w:rsidR="009B67D6">
        <w:rPr>
          <w:rFonts w:asciiTheme="minorHAnsi" w:hAnsiTheme="minorHAnsi" w:cstheme="minorHAnsi"/>
        </w:rPr>
        <w:t> </w:t>
      </w:r>
      <w:proofErr w:type="spellStart"/>
      <w:r w:rsidRPr="00CD7A1D">
        <w:rPr>
          <w:rFonts w:asciiTheme="minorHAnsi" w:hAnsiTheme="minorHAnsi" w:cstheme="minorHAnsi"/>
        </w:rPr>
        <w:t>ppkt</w:t>
      </w:r>
      <w:proofErr w:type="spellEnd"/>
      <w:r w:rsidR="009B67D6">
        <w:rPr>
          <w:rFonts w:asciiTheme="minorHAnsi" w:hAnsiTheme="minorHAnsi" w:cstheme="minorHAnsi"/>
        </w:rPr>
        <w:t> </w:t>
      </w:r>
      <w:r w:rsidRPr="00CD7A1D">
        <w:rPr>
          <w:rFonts w:asciiTheme="minorHAnsi" w:hAnsiTheme="minorHAnsi" w:cstheme="minorHAnsi"/>
        </w:rPr>
        <w:t>1, takie jak wymiar czasu pracy, wykonywany zawód, kwota wynagrodzenia, obywatelstwo, obszar według stopnia urbanizacji (DEGURBA),  data rozpoczęcia udziału</w:t>
      </w:r>
      <w:r w:rsidR="009B67D6">
        <w:rPr>
          <w:rFonts w:asciiTheme="minorHAnsi" w:hAnsiTheme="minorHAnsi" w:cstheme="minorHAnsi"/>
        </w:rPr>
        <w:t xml:space="preserve"> </w:t>
      </w:r>
      <w:r w:rsidRPr="00CD7A1D">
        <w:rPr>
          <w:rFonts w:asciiTheme="minorHAnsi" w:hAnsiTheme="minorHAnsi" w:cstheme="minorHAnsi"/>
        </w:rPr>
        <w:t>w</w:t>
      </w:r>
      <w:r w:rsidR="009B67D6">
        <w:rPr>
          <w:rFonts w:asciiTheme="minorHAnsi" w:hAnsiTheme="minorHAnsi" w:cstheme="minorHAnsi"/>
        </w:rPr>
        <w:t> </w:t>
      </w:r>
      <w:r w:rsidRPr="00CD7A1D">
        <w:rPr>
          <w:rFonts w:asciiTheme="minorHAnsi" w:hAnsiTheme="minorHAnsi" w:cstheme="minorHAnsi"/>
        </w:rPr>
        <w:t>projekcie lub</w:t>
      </w:r>
      <w:r w:rsidR="009B67D6">
        <w:rPr>
          <w:rFonts w:asciiTheme="minorHAnsi" w:hAnsiTheme="minorHAnsi" w:cstheme="minorHAnsi"/>
        </w:rPr>
        <w:t> </w:t>
      </w:r>
      <w:r w:rsidRPr="00CD7A1D">
        <w:rPr>
          <w:rFonts w:asciiTheme="minorHAnsi" w:hAnsiTheme="minorHAnsi" w:cstheme="minorHAnsi"/>
        </w:rPr>
        <w:t xml:space="preserve">wsparciu, data zakończenia udziału w projekcie lub wsparciu, forma i okres zaangażowania w projekcie, planowana data zakończenia edukacji </w:t>
      </w:r>
      <w:r w:rsidRPr="009B67D6">
        <w:rPr>
          <w:rFonts w:asciiTheme="minorHAnsi" w:hAnsiTheme="minorHAnsi" w:cstheme="minorHAnsi"/>
        </w:rPr>
        <w:t>w placówce edukacyjnej, w</w:t>
      </w:r>
      <w:r w:rsidR="009B67D6">
        <w:rPr>
          <w:rFonts w:asciiTheme="minorHAnsi" w:hAnsiTheme="minorHAnsi" w:cstheme="minorHAnsi"/>
        </w:rPr>
        <w:t> </w:t>
      </w:r>
      <w:r w:rsidRPr="009B67D6">
        <w:rPr>
          <w:rFonts w:asciiTheme="minorHAnsi" w:hAnsiTheme="minorHAnsi" w:cstheme="minorHAnsi"/>
        </w:rPr>
        <w:t>której skorzystano ze wsparcia;</w:t>
      </w:r>
    </w:p>
    <w:p w14:paraId="7E5AE18D" w14:textId="3EB54F4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009B67D6">
        <w:rPr>
          <w:rFonts w:asciiTheme="minorHAnsi" w:hAnsiTheme="minorHAnsi" w:cstheme="minorHAnsi"/>
        </w:rPr>
        <w:t xml:space="preserve"> </w:t>
      </w:r>
      <w:r w:rsidRPr="00CD7A1D">
        <w:rPr>
          <w:rFonts w:asciiTheme="minorHAnsi" w:hAnsiTheme="minorHAnsi" w:cstheme="minorHAnsi"/>
        </w:rPr>
        <w:t xml:space="preserve">dane osób fizycznych niewymienione w </w:t>
      </w:r>
      <w:proofErr w:type="spellStart"/>
      <w:r w:rsidRPr="00CD7A1D">
        <w:rPr>
          <w:rFonts w:asciiTheme="minorHAnsi" w:hAnsiTheme="minorHAnsi" w:cstheme="minorHAnsi"/>
        </w:rPr>
        <w:t>ppkt</w:t>
      </w:r>
      <w:proofErr w:type="spellEnd"/>
      <w:r w:rsidRPr="00CD7A1D">
        <w:rPr>
          <w:rFonts w:asciiTheme="minorHAnsi" w:hAnsiTheme="minorHAnsi" w:cstheme="minorHAnsi"/>
        </w:rPr>
        <w:t xml:space="preserve"> 1,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w:t>
      </w:r>
    </w:p>
    <w:p w14:paraId="339330C3" w14:textId="32CC74AF" w:rsidR="00C614C8" w:rsidRPr="00A851FD" w:rsidRDefault="00C614C8" w:rsidP="00A851FD">
      <w:pPr>
        <w:pStyle w:val="Akapitzlist"/>
        <w:spacing w:after="0"/>
        <w:jc w:val="both"/>
        <w:rPr>
          <w:rFonts w:asciiTheme="minorHAnsi" w:hAnsiTheme="minorHAnsi" w:cstheme="minorHAnsi"/>
        </w:rPr>
      </w:pPr>
      <w:r w:rsidRPr="00CD7A1D">
        <w:rPr>
          <w:rFonts w:asciiTheme="minorHAnsi" w:hAnsiTheme="minorHAnsi" w:cstheme="minorHAnsi"/>
        </w:rPr>
        <w:t>4)</w:t>
      </w:r>
      <w:r w:rsidR="009B67D6">
        <w:rPr>
          <w:rFonts w:asciiTheme="minorHAnsi" w:hAnsiTheme="minorHAnsi" w:cstheme="minorHAnsi"/>
        </w:rPr>
        <w:t xml:space="preserve"> </w:t>
      </w:r>
      <w:r w:rsidRPr="00CD7A1D">
        <w:rPr>
          <w:rFonts w:asciiTheme="minorHAnsi" w:hAnsiTheme="minorHAnsi" w:cstheme="minorHAnsi"/>
        </w:rPr>
        <w:t>inne dane niezbędne do realizacji projektu tj. status uczestnika projektu (przynależność do</w:t>
      </w:r>
      <w:r w:rsidR="00A851FD">
        <w:rPr>
          <w:rFonts w:asciiTheme="minorHAnsi" w:hAnsiTheme="minorHAnsi" w:cstheme="minorHAnsi"/>
        </w:rPr>
        <w:t> </w:t>
      </w:r>
      <w:r w:rsidRPr="00CD7A1D">
        <w:rPr>
          <w:rFonts w:asciiTheme="minorHAnsi" w:hAnsiTheme="minorHAnsi" w:cstheme="minorHAnsi"/>
        </w:rPr>
        <w:t xml:space="preserve">mniejszości narodowej lub etnicznej, migrantów, obce pochodzenie, bezdomność </w:t>
      </w:r>
      <w:r w:rsidRPr="00A851FD">
        <w:rPr>
          <w:rFonts w:asciiTheme="minorHAnsi" w:hAnsiTheme="minorHAnsi" w:cstheme="minorHAnsi"/>
        </w:rPr>
        <w:t>i</w:t>
      </w:r>
      <w:r w:rsidR="00A851FD">
        <w:rPr>
          <w:rFonts w:asciiTheme="minorHAnsi" w:hAnsiTheme="minorHAnsi" w:cstheme="minorHAnsi"/>
        </w:rPr>
        <w:t> </w:t>
      </w:r>
      <w:r w:rsidRPr="00A851FD">
        <w:rPr>
          <w:rFonts w:asciiTheme="minorHAnsi" w:hAnsiTheme="minorHAnsi" w:cstheme="minorHAnsi"/>
        </w:rPr>
        <w:t>wykluczenie mieszkaniowe, niepełnosprawność).</w:t>
      </w:r>
    </w:p>
    <w:p w14:paraId="30C27E7C" w14:textId="77777777" w:rsidR="00C614C8" w:rsidRPr="00CD7A1D" w:rsidRDefault="00C614C8" w:rsidP="00C614C8">
      <w:pPr>
        <w:pStyle w:val="Akapitzlist"/>
        <w:spacing w:after="0"/>
        <w:jc w:val="both"/>
        <w:rPr>
          <w:rFonts w:asciiTheme="minorHAnsi" w:hAnsiTheme="minorHAnsi" w:cstheme="minorHAnsi"/>
        </w:rPr>
      </w:pPr>
    </w:p>
    <w:p w14:paraId="7F72739C" w14:textId="301AD0DA"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7.</w:t>
      </w:r>
      <w:r w:rsidR="009B67D6">
        <w:rPr>
          <w:rFonts w:asciiTheme="minorHAnsi" w:hAnsiTheme="minorHAnsi" w:cstheme="minorHAnsi"/>
        </w:rPr>
        <w:t xml:space="preserve"> </w:t>
      </w:r>
      <w:r w:rsidRPr="00CD7A1D">
        <w:rPr>
          <w:rFonts w:asciiTheme="minorHAnsi" w:hAnsiTheme="minorHAnsi" w:cstheme="minorHAnsi"/>
        </w:rPr>
        <w:t xml:space="preserve">Państwa dane osobowe będą przetwarzane do czasu rozliczenia </w:t>
      </w:r>
      <w:proofErr w:type="spellStart"/>
      <w:r w:rsidRPr="00CD7A1D">
        <w:rPr>
          <w:rFonts w:asciiTheme="minorHAnsi" w:hAnsiTheme="minorHAnsi" w:cstheme="minorHAnsi"/>
        </w:rPr>
        <w:t>FEdKP</w:t>
      </w:r>
      <w:proofErr w:type="spellEnd"/>
      <w:r w:rsidRPr="00CD7A1D">
        <w:rPr>
          <w:rFonts w:asciiTheme="minorHAnsi" w:hAnsiTheme="minorHAnsi" w:cstheme="minorHAnsi"/>
        </w:rPr>
        <w:t xml:space="preserve"> oraz upływu okresu archiwizacji dokumentacji związanej z tym programem. Państwa dane osobowe będą przechowywane zgodnie z przepisami o narodowym zasobie archiwalnym i archiwach, w tym przez okres co najmniej 5 lat od 31 grudnia roku, w którym dokonano ostatniej płatności na</w:t>
      </w:r>
      <w:r w:rsidR="009B67D6">
        <w:t> </w:t>
      </w:r>
      <w:r w:rsidRPr="00CD7A1D">
        <w:rPr>
          <w:rFonts w:asciiTheme="minorHAnsi" w:hAnsiTheme="minorHAnsi" w:cstheme="minorHAnsi"/>
        </w:rPr>
        <w:t xml:space="preserve">rzecz </w:t>
      </w:r>
      <w:proofErr w:type="spellStart"/>
      <w:r w:rsidRPr="00CD7A1D">
        <w:rPr>
          <w:rFonts w:asciiTheme="minorHAnsi" w:hAnsiTheme="minorHAnsi" w:cstheme="minorHAnsi"/>
        </w:rPr>
        <w:t>FEdKP</w:t>
      </w:r>
      <w:proofErr w:type="spellEnd"/>
      <w:r w:rsidRPr="00CD7A1D">
        <w:rPr>
          <w:rFonts w:asciiTheme="minorHAnsi" w:hAnsiTheme="minorHAnsi" w:cstheme="minorHAnsi"/>
        </w:rPr>
        <w:t>, z zastrzeżeniem przepisów, które mogą przewidywać dłuższy termin przeprowadzania kontroli, a ponadto przepisów dotyczących pomocy publicznej i pomocy de</w:t>
      </w:r>
      <w:r w:rsidR="00A851FD">
        <w:rPr>
          <w:rFonts w:asciiTheme="minorHAnsi" w:hAnsiTheme="minorHAnsi" w:cstheme="minorHAnsi"/>
        </w:rPr>
        <w:t> </w:t>
      </w:r>
      <w:proofErr w:type="spellStart"/>
      <w:r w:rsidRPr="00CD7A1D">
        <w:rPr>
          <w:rFonts w:asciiTheme="minorHAnsi" w:hAnsiTheme="minorHAnsi" w:cstheme="minorHAnsi"/>
        </w:rPr>
        <w:t>minimis</w:t>
      </w:r>
      <w:proofErr w:type="spellEnd"/>
      <w:r w:rsidRPr="00CD7A1D">
        <w:rPr>
          <w:rFonts w:asciiTheme="minorHAnsi" w:hAnsiTheme="minorHAnsi" w:cstheme="minorHAnsi"/>
        </w:rPr>
        <w:t xml:space="preserve"> oraz przepisów dotyczących podatku od towarów i usług.</w:t>
      </w:r>
    </w:p>
    <w:p w14:paraId="64CA2DA4" w14:textId="77777777" w:rsidR="00C614C8" w:rsidRPr="00CD7A1D" w:rsidRDefault="00C614C8" w:rsidP="00C614C8">
      <w:pPr>
        <w:pStyle w:val="Akapitzlist"/>
        <w:spacing w:after="0"/>
        <w:jc w:val="both"/>
        <w:rPr>
          <w:rFonts w:asciiTheme="minorHAnsi" w:hAnsiTheme="minorHAnsi" w:cstheme="minorHAnsi"/>
        </w:rPr>
      </w:pPr>
    </w:p>
    <w:p w14:paraId="3B45E417" w14:textId="1D27FC7D"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8.</w:t>
      </w:r>
      <w:r w:rsidR="009B67D6">
        <w:rPr>
          <w:rFonts w:asciiTheme="minorHAnsi" w:hAnsiTheme="minorHAnsi" w:cstheme="minorHAnsi"/>
        </w:rPr>
        <w:t xml:space="preserve"> </w:t>
      </w:r>
      <w:r w:rsidRPr="00CD7A1D">
        <w:rPr>
          <w:rFonts w:asciiTheme="minorHAnsi" w:hAnsiTheme="minorHAnsi" w:cstheme="minorHAnsi"/>
        </w:rPr>
        <w:t>Państwa dane osobowe mogą być powierzane lub udostępniane:</w:t>
      </w:r>
    </w:p>
    <w:p w14:paraId="29CAC3FD" w14:textId="1669D775" w:rsidR="00C614C8" w:rsidRPr="00A851FD" w:rsidRDefault="00C614C8" w:rsidP="00A851FD">
      <w:pPr>
        <w:pStyle w:val="Akapitzlist"/>
        <w:spacing w:after="0"/>
        <w:jc w:val="both"/>
        <w:rPr>
          <w:rFonts w:asciiTheme="minorHAnsi" w:hAnsiTheme="minorHAnsi" w:cstheme="minorHAnsi"/>
        </w:rPr>
      </w:pPr>
      <w:r w:rsidRPr="00CD7A1D">
        <w:rPr>
          <w:rFonts w:asciiTheme="minorHAnsi" w:hAnsiTheme="minorHAnsi" w:cstheme="minorHAnsi"/>
        </w:rPr>
        <w:t>1)</w:t>
      </w:r>
      <w:r w:rsidR="009B67D6">
        <w:rPr>
          <w:rFonts w:asciiTheme="minorHAnsi" w:hAnsiTheme="minorHAnsi" w:cstheme="minorHAnsi"/>
        </w:rPr>
        <w:t xml:space="preserve"> </w:t>
      </w:r>
      <w:r w:rsidRPr="00CD7A1D">
        <w:rPr>
          <w:rFonts w:asciiTheme="minorHAnsi" w:hAnsiTheme="minorHAnsi" w:cstheme="minorHAnsi"/>
        </w:rPr>
        <w:t xml:space="preserve">podmiotom, którym zlecimy wykonywanie zadań w ramach projektu, podmiotom </w:t>
      </w:r>
      <w:r w:rsidRPr="00A851FD">
        <w:rPr>
          <w:rFonts w:asciiTheme="minorHAnsi" w:hAnsiTheme="minorHAnsi" w:cstheme="minorHAnsi"/>
        </w:rPr>
        <w:t xml:space="preserve">w zakresie serwisu i wsparcia systemów informatycznych, utylizacji dokumentacji niearchiwalnej, przekazywania przesyłek pocztowych, lub podmiotom dokonującym badań, kontroli, ewaluacji na zlecenie Województwa Kujawsko-Pomorskiego w związku z realizacją projektu i w ramach </w:t>
      </w:r>
      <w:proofErr w:type="spellStart"/>
      <w:r w:rsidRPr="00A851FD">
        <w:rPr>
          <w:rFonts w:asciiTheme="minorHAnsi" w:hAnsiTheme="minorHAnsi" w:cstheme="minorHAnsi"/>
        </w:rPr>
        <w:t>FEdKP</w:t>
      </w:r>
      <w:proofErr w:type="spellEnd"/>
      <w:r w:rsidRPr="00A851FD">
        <w:rPr>
          <w:rFonts w:asciiTheme="minorHAnsi" w:hAnsiTheme="minorHAnsi" w:cstheme="minorHAnsi"/>
        </w:rPr>
        <w:t>;</w:t>
      </w:r>
    </w:p>
    <w:p w14:paraId="62CD962D" w14:textId="21F125D5"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009B67D6">
        <w:rPr>
          <w:rFonts w:asciiTheme="minorHAnsi" w:hAnsiTheme="minorHAnsi" w:cstheme="minorHAnsi"/>
        </w:rPr>
        <w:t xml:space="preserve"> </w:t>
      </w:r>
      <w:r w:rsidRPr="00CD7A1D">
        <w:rPr>
          <w:rFonts w:asciiTheme="minorHAnsi" w:hAnsiTheme="minorHAnsi" w:cstheme="minorHAnsi"/>
        </w:rPr>
        <w:t>Grudziądzkiemu Centrum Usług Wspólnych wykonującemu zadania finansowo-rozliczeniowe projektu;</w:t>
      </w:r>
    </w:p>
    <w:p w14:paraId="282824FC" w14:textId="68D1F984"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009B67D6">
        <w:rPr>
          <w:rFonts w:asciiTheme="minorHAnsi" w:hAnsiTheme="minorHAnsi" w:cstheme="minorHAnsi"/>
        </w:rPr>
        <w:t xml:space="preserve"> </w:t>
      </w:r>
      <w:r w:rsidRPr="00CD7A1D">
        <w:rPr>
          <w:rFonts w:asciiTheme="minorHAnsi" w:hAnsiTheme="minorHAnsi" w:cstheme="minorHAnsi"/>
        </w:rPr>
        <w:t>ministrowi właściwemu do spraw rozwoju regionalnego, który wykonuje zadania państwa członkowskiego, ministrowi właściwemu do spraw finansów publicznych, Prezesowi Zakładu Ubezpieczeń Społecznych na zasadach i w celach określonych  w art. 50 ust. 3a i 3c ustawy z</w:t>
      </w:r>
      <w:r w:rsidR="009B67D6">
        <w:rPr>
          <w:rFonts w:asciiTheme="minorHAnsi" w:hAnsiTheme="minorHAnsi" w:cstheme="minorHAnsi"/>
        </w:rPr>
        <w:t> </w:t>
      </w:r>
      <w:r w:rsidRPr="00CD7A1D">
        <w:rPr>
          <w:rFonts w:asciiTheme="minorHAnsi" w:hAnsiTheme="minorHAnsi" w:cstheme="minorHAnsi"/>
        </w:rPr>
        <w:t>dnia 13 października 1998 o systemie ubezpieczeń społecznych, instytucjom pośredniczącym, instytucji audytowej, a także podmiotom, które wymienione podmioty powierzają realizację zadań na podstawie odrębnej umowy, w zakresie niezbędnym do realizacji ich zadań wnikających z przepisów ustawy wdrożeniowej.</w:t>
      </w:r>
      <w:r w:rsidR="00CD7A1D">
        <w:rPr>
          <w:rFonts w:asciiTheme="minorHAnsi" w:hAnsiTheme="minorHAnsi" w:cstheme="minorHAnsi"/>
        </w:rPr>
        <w:t xml:space="preserve"> </w:t>
      </w:r>
      <w:r w:rsidRPr="00CD7A1D">
        <w:rPr>
          <w:rFonts w:asciiTheme="minorHAnsi" w:hAnsiTheme="minorHAnsi" w:cstheme="minorHAnsi"/>
        </w:rPr>
        <w:t>Wskazane powyżej podmioty udostępniają sobie nawzajem dane osobowe niezbędne do realizacji ich zadań, w szczególności przy pomocy systemów informatycznych.</w:t>
      </w:r>
    </w:p>
    <w:p w14:paraId="271F93F1" w14:textId="77777777" w:rsidR="00C614C8" w:rsidRPr="00CD7A1D" w:rsidRDefault="00C614C8" w:rsidP="00C614C8">
      <w:pPr>
        <w:pStyle w:val="Akapitzlist"/>
        <w:spacing w:after="0"/>
        <w:jc w:val="both"/>
        <w:rPr>
          <w:rFonts w:asciiTheme="minorHAnsi" w:hAnsiTheme="minorHAnsi" w:cstheme="minorHAnsi"/>
        </w:rPr>
      </w:pPr>
    </w:p>
    <w:p w14:paraId="4A88611F" w14:textId="462B2865"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9.</w:t>
      </w:r>
      <w:r w:rsidR="009B67D6">
        <w:rPr>
          <w:rFonts w:asciiTheme="minorHAnsi" w:hAnsiTheme="minorHAnsi" w:cstheme="minorHAnsi"/>
        </w:rPr>
        <w:t xml:space="preserve"> </w:t>
      </w:r>
      <w:r w:rsidRPr="00CD7A1D">
        <w:rPr>
          <w:rFonts w:asciiTheme="minorHAnsi" w:hAnsiTheme="minorHAnsi" w:cstheme="minorHAnsi"/>
        </w:rPr>
        <w:t>Zgodnie z RODO osobom, których dane dotyczą przysługuje prawo dostępu do treści swoich danych, otrzymania ich kopii oraz do ich sprostowania, usunięcia (jeśli nie zaistniały okoliczności, o których mowa w art. 17 ust. 3 RODO), a także do ograniczenia przetwarzania, jak również do wniesienia sprzeciwu wobec przetwarzania lub przenoszenia tych danych.</w:t>
      </w:r>
      <w:r w:rsidR="00CD7A1D">
        <w:rPr>
          <w:rFonts w:asciiTheme="minorHAnsi" w:hAnsiTheme="minorHAnsi" w:cstheme="minorHAnsi"/>
        </w:rPr>
        <w:t xml:space="preserve"> </w:t>
      </w:r>
      <w:r w:rsidRPr="00CD7A1D">
        <w:rPr>
          <w:rFonts w:asciiTheme="minorHAnsi" w:hAnsiTheme="minorHAnsi" w:cstheme="minorHAnsi"/>
        </w:rPr>
        <w:t>Gdy</w:t>
      </w:r>
      <w:r w:rsidR="00A851FD">
        <w:rPr>
          <w:rFonts w:asciiTheme="minorHAnsi" w:hAnsiTheme="minorHAnsi" w:cstheme="minorHAnsi"/>
        </w:rPr>
        <w:t> </w:t>
      </w:r>
      <w:r w:rsidRPr="00CD7A1D">
        <w:rPr>
          <w:rFonts w:asciiTheme="minorHAnsi" w:hAnsiTheme="minorHAnsi" w:cstheme="minorHAnsi"/>
        </w:rPr>
        <w:t xml:space="preserve">dane osobowe są przetwarzane na podstawie zgody, mają Państwo prawo do cofnięcia tej zgody w dowolnym momencie bez wpływu na zgodność z prawem przetwarzania, którego </w:t>
      </w:r>
      <w:r w:rsidRPr="00CD7A1D">
        <w:rPr>
          <w:rFonts w:asciiTheme="minorHAnsi" w:hAnsiTheme="minorHAnsi" w:cstheme="minorHAnsi"/>
        </w:rPr>
        <w:lastRenderedPageBreak/>
        <w:t>dokonano na podstawie zgody przed jej cofnięciem.</w:t>
      </w:r>
      <w:r w:rsidR="00CD7A1D">
        <w:rPr>
          <w:rFonts w:asciiTheme="minorHAnsi" w:hAnsiTheme="minorHAnsi" w:cstheme="minorHAnsi"/>
        </w:rPr>
        <w:t xml:space="preserve"> </w:t>
      </w:r>
      <w:r w:rsidRPr="00CD7A1D">
        <w:rPr>
          <w:rFonts w:asciiTheme="minorHAnsi" w:hAnsiTheme="minorHAnsi" w:cstheme="minorHAnsi"/>
        </w:rPr>
        <w:t>Powyższe prawa mogą w szczególnych przypadkach podlegać ograniczeniom wynikającym z przepisów prawa.</w:t>
      </w:r>
      <w:r w:rsidR="00CD7A1D">
        <w:rPr>
          <w:rFonts w:asciiTheme="minorHAnsi" w:hAnsiTheme="minorHAnsi" w:cstheme="minorHAnsi"/>
        </w:rPr>
        <w:t xml:space="preserve"> </w:t>
      </w:r>
      <w:r w:rsidRPr="00CD7A1D">
        <w:rPr>
          <w:rFonts w:asciiTheme="minorHAnsi" w:hAnsiTheme="minorHAnsi" w:cstheme="minorHAnsi"/>
        </w:rPr>
        <w:t xml:space="preserve">Przysługuje Państwu prawo wniesienia skargi do organu nadzorczego, tj. do Prezesa Urzędu Ochrony Danych Osobowych, gdy uznają Państwo, że przetwarzanie przez Administratora danych osobowych dotyczących Państwa narusza przepisy RODO. Adres PUODO, ul. Stanisława Moniuszki 1A, </w:t>
      </w:r>
      <w:r w:rsidR="00A851FD">
        <w:rPr>
          <w:rFonts w:asciiTheme="minorHAnsi" w:hAnsiTheme="minorHAnsi" w:cstheme="minorHAnsi"/>
        </w:rPr>
        <w:br/>
      </w:r>
      <w:r w:rsidRPr="00CD7A1D">
        <w:rPr>
          <w:rFonts w:asciiTheme="minorHAnsi" w:hAnsiTheme="minorHAnsi" w:cstheme="minorHAnsi"/>
        </w:rPr>
        <w:t xml:space="preserve">00-014 Warszawa, telefon: 22 531 03 00, </w:t>
      </w:r>
      <w:proofErr w:type="spellStart"/>
      <w:r w:rsidRPr="00CD7A1D">
        <w:rPr>
          <w:rFonts w:asciiTheme="minorHAnsi" w:hAnsiTheme="minorHAnsi" w:cstheme="minorHAnsi"/>
        </w:rPr>
        <w:t>ePUAP</w:t>
      </w:r>
      <w:proofErr w:type="spellEnd"/>
      <w:r w:rsidRPr="00CD7A1D">
        <w:rPr>
          <w:rFonts w:asciiTheme="minorHAnsi" w:hAnsiTheme="minorHAnsi" w:cstheme="minorHAnsi"/>
        </w:rPr>
        <w:t>: UODO/</w:t>
      </w:r>
      <w:proofErr w:type="spellStart"/>
      <w:r w:rsidRPr="00CD7A1D">
        <w:rPr>
          <w:rFonts w:asciiTheme="minorHAnsi" w:hAnsiTheme="minorHAnsi" w:cstheme="minorHAnsi"/>
        </w:rPr>
        <w:t>SkrytkaESP</w:t>
      </w:r>
      <w:proofErr w:type="spellEnd"/>
      <w:r w:rsidRPr="00CD7A1D">
        <w:rPr>
          <w:rFonts w:asciiTheme="minorHAnsi" w:hAnsiTheme="minorHAnsi" w:cstheme="minorHAnsi"/>
        </w:rPr>
        <w:t>.</w:t>
      </w:r>
    </w:p>
    <w:p w14:paraId="6D02B761" w14:textId="77777777" w:rsidR="00C614C8" w:rsidRPr="00CD7A1D" w:rsidRDefault="00C614C8" w:rsidP="00C614C8">
      <w:pPr>
        <w:pStyle w:val="Akapitzlist"/>
        <w:spacing w:after="0"/>
        <w:jc w:val="both"/>
        <w:rPr>
          <w:rFonts w:asciiTheme="minorHAnsi" w:hAnsiTheme="minorHAnsi" w:cstheme="minorHAnsi"/>
        </w:rPr>
      </w:pPr>
    </w:p>
    <w:p w14:paraId="1C41EB44" w14:textId="377F59DC"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10.</w:t>
      </w:r>
      <w:r w:rsidR="009B67D6">
        <w:rPr>
          <w:rFonts w:asciiTheme="minorHAnsi" w:hAnsiTheme="minorHAnsi" w:cstheme="minorHAnsi"/>
        </w:rPr>
        <w:t xml:space="preserve"> </w:t>
      </w:r>
      <w:r w:rsidRPr="00CD7A1D">
        <w:rPr>
          <w:rFonts w:asciiTheme="minorHAnsi" w:hAnsiTheme="minorHAnsi" w:cstheme="minorHAnsi"/>
        </w:rPr>
        <w:t>Państwa dane osobowe nie są przetwarzane w sposób zautomatyzowany w celu podjęcia jakiejkolwiek decyzji oraz profilowania.</w:t>
      </w:r>
    </w:p>
    <w:p w14:paraId="27EB6041" w14:textId="77777777" w:rsidR="00C614C8" w:rsidRPr="00CD7A1D" w:rsidRDefault="00C614C8" w:rsidP="00C614C8">
      <w:pPr>
        <w:pStyle w:val="Akapitzlist"/>
        <w:spacing w:after="0"/>
        <w:jc w:val="both"/>
        <w:rPr>
          <w:rFonts w:asciiTheme="minorHAnsi" w:hAnsiTheme="minorHAnsi" w:cstheme="minorHAnsi"/>
        </w:rPr>
      </w:pPr>
    </w:p>
    <w:p w14:paraId="0BD85B35" w14:textId="47AEEB31"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11.</w:t>
      </w:r>
      <w:r w:rsidR="009B67D6">
        <w:rPr>
          <w:rFonts w:asciiTheme="minorHAnsi" w:hAnsiTheme="minorHAnsi" w:cstheme="minorHAnsi"/>
        </w:rPr>
        <w:t xml:space="preserve"> </w:t>
      </w:r>
      <w:r w:rsidRPr="00CD7A1D">
        <w:rPr>
          <w:rFonts w:asciiTheme="minorHAnsi" w:hAnsiTheme="minorHAnsi" w:cstheme="minorHAnsi"/>
        </w:rPr>
        <w:t>Państwa dane osobowe nie będą przekazywane do państwa trzeciego, poza Europejski Obszar Gospodarczy lub do organizacji międzynarodowej innej niż Unia Europejska.</w:t>
      </w:r>
    </w:p>
    <w:p w14:paraId="37F4146C" w14:textId="77777777" w:rsidR="00C614C8" w:rsidRPr="00CD7A1D" w:rsidRDefault="00C614C8" w:rsidP="00C614C8">
      <w:pPr>
        <w:pStyle w:val="Akapitzlist"/>
        <w:spacing w:after="0"/>
        <w:jc w:val="both"/>
        <w:rPr>
          <w:rFonts w:asciiTheme="minorHAnsi" w:hAnsiTheme="minorHAnsi" w:cstheme="minorHAnsi"/>
        </w:rPr>
      </w:pPr>
    </w:p>
    <w:p w14:paraId="29C0565E" w14:textId="4B4C9132"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Oświadczam, że zostałam/</w:t>
      </w:r>
      <w:proofErr w:type="spellStart"/>
      <w:r w:rsidRPr="00CD7A1D">
        <w:rPr>
          <w:rFonts w:asciiTheme="minorHAnsi" w:hAnsiTheme="minorHAnsi" w:cstheme="minorHAnsi"/>
        </w:rPr>
        <w:t>łem</w:t>
      </w:r>
      <w:proofErr w:type="spellEnd"/>
      <w:r w:rsidRPr="00CD7A1D">
        <w:rPr>
          <w:rFonts w:asciiTheme="minorHAnsi" w:hAnsiTheme="minorHAnsi" w:cstheme="minorHAnsi"/>
        </w:rPr>
        <w:t xml:space="preserve"> poinformowany o zasadach i przysługujących mi prawach dotyczących przetwarzania moich danych osobowych w związku z uczestnictwem w Projekcie pn. </w:t>
      </w:r>
      <w:r w:rsidR="00D4576F">
        <w:rPr>
          <w:rFonts w:asciiTheme="minorHAnsi" w:hAnsiTheme="minorHAnsi" w:cstheme="minorHAnsi"/>
        </w:rPr>
        <w:t xml:space="preserve">„Podnoszenie umiejętności w zakresie kompetencji </w:t>
      </w:r>
      <w:proofErr w:type="spellStart"/>
      <w:r w:rsidR="00D4576F">
        <w:rPr>
          <w:rFonts w:asciiTheme="minorHAnsi" w:hAnsiTheme="minorHAnsi" w:cstheme="minorHAnsi"/>
        </w:rPr>
        <w:t>matematyczno</w:t>
      </w:r>
      <w:proofErr w:type="spellEnd"/>
      <w:r w:rsidR="00D4576F">
        <w:rPr>
          <w:rFonts w:asciiTheme="minorHAnsi" w:hAnsiTheme="minorHAnsi" w:cstheme="minorHAnsi"/>
        </w:rPr>
        <w:t xml:space="preserve"> – przyrodniczych</w:t>
      </w:r>
      <w:r w:rsidR="009B67D6">
        <w:rPr>
          <w:rFonts w:asciiTheme="minorHAnsi" w:hAnsiTheme="minorHAnsi" w:cstheme="minorHAnsi"/>
        </w:rPr>
        <w:t xml:space="preserve"> </w:t>
      </w:r>
      <w:r w:rsidR="00D4576F">
        <w:rPr>
          <w:rFonts w:asciiTheme="minorHAnsi" w:hAnsiTheme="minorHAnsi" w:cstheme="minorHAnsi"/>
        </w:rPr>
        <w:t>i</w:t>
      </w:r>
      <w:r w:rsidR="009B67D6">
        <w:rPr>
          <w:rFonts w:asciiTheme="minorHAnsi" w:hAnsiTheme="minorHAnsi" w:cstheme="minorHAnsi"/>
        </w:rPr>
        <w:t> </w:t>
      </w:r>
      <w:r w:rsidR="00D4576F">
        <w:rPr>
          <w:rFonts w:asciiTheme="minorHAnsi" w:hAnsiTheme="minorHAnsi" w:cstheme="minorHAnsi"/>
        </w:rPr>
        <w:t>informatycznych w grudziądzkich szkołach”</w:t>
      </w:r>
      <w:r w:rsidRPr="00CD7A1D">
        <w:rPr>
          <w:rFonts w:asciiTheme="minorHAnsi" w:hAnsiTheme="minorHAnsi" w:cstheme="minorHAnsi"/>
        </w:rPr>
        <w:t xml:space="preserve"> oraz przyjąłem do wiadomości informacje zawarte w Klauzuli informacyjnej dotyczącej przetwarzania danych osobowych uczestnika projektu: </w:t>
      </w:r>
    </w:p>
    <w:p w14:paraId="52BE1389" w14:textId="77777777" w:rsidR="00C614C8" w:rsidRPr="00CD7A1D" w:rsidRDefault="00C614C8" w:rsidP="00C614C8">
      <w:pPr>
        <w:pStyle w:val="Akapitzlist"/>
        <w:spacing w:after="0"/>
        <w:jc w:val="both"/>
        <w:rPr>
          <w:rFonts w:asciiTheme="minorHAnsi" w:hAnsiTheme="minorHAnsi" w:cstheme="minorHAnsi"/>
        </w:rPr>
      </w:pPr>
    </w:p>
    <w:p w14:paraId="6100623B" w14:textId="77777777" w:rsidR="00C614C8" w:rsidRPr="00CD7A1D" w:rsidRDefault="00C614C8" w:rsidP="00C614C8">
      <w:pPr>
        <w:pStyle w:val="Akapitzlist"/>
        <w:spacing w:after="0"/>
        <w:jc w:val="both"/>
        <w:rPr>
          <w:rFonts w:asciiTheme="minorHAnsi" w:hAnsiTheme="minorHAnsi" w:cstheme="minorHAnsi"/>
        </w:rPr>
      </w:pPr>
    </w:p>
    <w:p w14:paraId="66C56E1D" w14:textId="77777777" w:rsidR="00C614C8" w:rsidRPr="00CD7A1D" w:rsidRDefault="00C614C8" w:rsidP="00C614C8">
      <w:pPr>
        <w:pStyle w:val="Akapitzlist"/>
        <w:spacing w:after="0"/>
        <w:jc w:val="both"/>
        <w:rPr>
          <w:rFonts w:asciiTheme="minorHAnsi" w:hAnsiTheme="minorHAnsi" w:cstheme="minorHAnsi"/>
        </w:rPr>
      </w:pPr>
    </w:p>
    <w:p w14:paraId="3F1E31F7" w14:textId="77777777" w:rsidR="00C614C8" w:rsidRPr="00CD7A1D" w:rsidRDefault="00C614C8" w:rsidP="00C614C8">
      <w:pPr>
        <w:pStyle w:val="Akapitzlist"/>
        <w:spacing w:after="0"/>
        <w:jc w:val="both"/>
        <w:rPr>
          <w:rFonts w:asciiTheme="minorHAnsi" w:hAnsiTheme="minorHAnsi" w:cstheme="minorHAnsi"/>
        </w:rPr>
      </w:pPr>
    </w:p>
    <w:p w14:paraId="046FABFF" w14:textId="7FC6103A"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w:t>
      </w:r>
      <w:r w:rsidR="00CD7A1D">
        <w:rPr>
          <w:rFonts w:asciiTheme="minorHAnsi" w:hAnsiTheme="minorHAnsi" w:cstheme="minorHAnsi"/>
        </w:rPr>
        <w:tab/>
      </w:r>
      <w:r w:rsidR="00CD7A1D">
        <w:rPr>
          <w:rFonts w:asciiTheme="minorHAnsi" w:hAnsiTheme="minorHAnsi" w:cstheme="minorHAnsi"/>
        </w:rPr>
        <w:tab/>
      </w:r>
      <w:r w:rsidRPr="00CD7A1D">
        <w:rPr>
          <w:rFonts w:asciiTheme="minorHAnsi" w:hAnsiTheme="minorHAnsi" w:cstheme="minorHAnsi"/>
        </w:rPr>
        <w:t xml:space="preserve">         ……………………………………………..</w:t>
      </w:r>
    </w:p>
    <w:p w14:paraId="4B261241" w14:textId="55A1DDA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(Data i miejscowość)</w:t>
      </w:r>
      <w:r w:rsidRPr="00CD7A1D">
        <w:rPr>
          <w:rFonts w:asciiTheme="minorHAnsi" w:hAnsiTheme="minorHAnsi" w:cstheme="minorHAnsi"/>
        </w:rPr>
        <w:tab/>
      </w:r>
      <w:r w:rsidRPr="00CD7A1D">
        <w:rPr>
          <w:rFonts w:asciiTheme="minorHAnsi" w:hAnsiTheme="minorHAnsi" w:cstheme="minorHAnsi"/>
        </w:rPr>
        <w:tab/>
      </w:r>
      <w:r w:rsidRPr="00CD7A1D">
        <w:rPr>
          <w:rFonts w:asciiTheme="minorHAnsi" w:hAnsiTheme="minorHAnsi" w:cstheme="minorHAnsi"/>
        </w:rPr>
        <w:tab/>
        <w:t xml:space="preserve">    (Czytelny podpis Uczestnika Projektu)</w:t>
      </w:r>
    </w:p>
    <w:p w14:paraId="0E971F6F" w14:textId="77777777" w:rsidR="00C614C8" w:rsidRPr="00CD7A1D" w:rsidRDefault="00C614C8" w:rsidP="00C614C8">
      <w:pPr>
        <w:pStyle w:val="Akapitzlist"/>
        <w:spacing w:after="0"/>
        <w:jc w:val="both"/>
        <w:rPr>
          <w:rFonts w:asciiTheme="minorHAnsi" w:hAnsiTheme="minorHAnsi" w:cstheme="minorHAnsi"/>
        </w:rPr>
      </w:pPr>
    </w:p>
    <w:p w14:paraId="569D944E" w14:textId="77777777" w:rsidR="00C614C8" w:rsidRPr="00CD7A1D" w:rsidRDefault="00C614C8" w:rsidP="00C614C8">
      <w:pPr>
        <w:pStyle w:val="Akapitzlist"/>
        <w:spacing w:after="0"/>
        <w:jc w:val="both"/>
        <w:rPr>
          <w:rFonts w:asciiTheme="minorHAnsi" w:hAnsiTheme="minorHAnsi" w:cstheme="minorHAnsi"/>
        </w:rPr>
      </w:pPr>
    </w:p>
    <w:p w14:paraId="764F49E7" w14:textId="77777777" w:rsidR="00C614C8" w:rsidRPr="00CD7A1D" w:rsidRDefault="00C614C8" w:rsidP="00C614C8">
      <w:pPr>
        <w:pStyle w:val="Akapitzlist"/>
        <w:spacing w:after="0"/>
        <w:jc w:val="both"/>
        <w:rPr>
          <w:rFonts w:asciiTheme="minorHAnsi" w:hAnsiTheme="minorHAnsi" w:cstheme="minorHAnsi"/>
        </w:rPr>
      </w:pPr>
    </w:p>
    <w:p w14:paraId="5AD30D64" w14:textId="45CB7A9D"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w:t>
      </w:r>
      <w:r w:rsidR="00CD7A1D">
        <w:rPr>
          <w:rFonts w:asciiTheme="minorHAnsi" w:hAnsiTheme="minorHAnsi" w:cstheme="minorHAnsi"/>
        </w:rPr>
        <w:tab/>
      </w:r>
      <w:r w:rsidR="00CD7A1D">
        <w:rPr>
          <w:rFonts w:asciiTheme="minorHAnsi" w:hAnsiTheme="minorHAnsi" w:cstheme="minorHAnsi"/>
        </w:rPr>
        <w:tab/>
      </w:r>
      <w:r w:rsidRPr="00CD7A1D">
        <w:rPr>
          <w:rFonts w:asciiTheme="minorHAnsi" w:hAnsiTheme="minorHAnsi" w:cstheme="minorHAnsi"/>
        </w:rPr>
        <w:t xml:space="preserve">       …..………………………………………………</w:t>
      </w:r>
    </w:p>
    <w:p w14:paraId="6DB59383" w14:textId="77777777" w:rsidR="00C614C8" w:rsidRPr="00CD7A1D" w:rsidRDefault="00C614C8" w:rsidP="00CD7A1D">
      <w:pPr>
        <w:pStyle w:val="Akapitzlist"/>
        <w:spacing w:after="0"/>
        <w:ind w:left="4260"/>
        <w:jc w:val="both"/>
        <w:rPr>
          <w:rFonts w:asciiTheme="minorHAnsi" w:hAnsiTheme="minorHAnsi" w:cstheme="minorHAnsi"/>
        </w:rPr>
      </w:pPr>
      <w:r w:rsidRPr="00CD7A1D">
        <w:rPr>
          <w:rFonts w:asciiTheme="minorHAnsi" w:hAnsiTheme="minorHAnsi" w:cstheme="minorHAnsi"/>
        </w:rPr>
        <w:t xml:space="preserve"> (Czytelny podpis Rodzica/Opiekuna prawnego)</w:t>
      </w:r>
    </w:p>
    <w:p w14:paraId="69E8EECA" w14:textId="77777777" w:rsidR="00C614C8" w:rsidRPr="00CD7A1D" w:rsidRDefault="00C614C8" w:rsidP="00C614C8">
      <w:pPr>
        <w:pStyle w:val="Akapitzlist"/>
        <w:spacing w:after="0"/>
        <w:jc w:val="both"/>
        <w:rPr>
          <w:rFonts w:asciiTheme="minorHAnsi" w:hAnsiTheme="minorHAnsi" w:cstheme="minorHAnsi"/>
        </w:rPr>
      </w:pPr>
    </w:p>
    <w:p w14:paraId="281DB24C" w14:textId="77777777" w:rsidR="00C614C8" w:rsidRPr="00CD7A1D" w:rsidRDefault="00C614C8" w:rsidP="00C614C8">
      <w:pPr>
        <w:pStyle w:val="Akapitzlist"/>
        <w:spacing w:after="0"/>
        <w:jc w:val="both"/>
        <w:rPr>
          <w:rFonts w:asciiTheme="minorHAnsi" w:hAnsiTheme="minorHAnsi" w:cstheme="minorHAnsi"/>
        </w:rPr>
      </w:pPr>
    </w:p>
    <w:p w14:paraId="100DAF5E" w14:textId="41AA4B32" w:rsidR="005A3ABE" w:rsidRPr="00CD7A1D" w:rsidRDefault="005A3ABE" w:rsidP="00346C71">
      <w:pPr>
        <w:pStyle w:val="Akapitzlist"/>
        <w:spacing w:after="0"/>
        <w:jc w:val="both"/>
        <w:rPr>
          <w:rFonts w:asciiTheme="minorHAnsi" w:hAnsiTheme="minorHAnsi" w:cstheme="minorHAnsi"/>
        </w:rPr>
      </w:pPr>
    </w:p>
    <w:sectPr w:rsidR="005A3ABE" w:rsidRPr="00CD7A1D" w:rsidSect="001F69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397" w:footer="113" w:gutter="0"/>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589D" w14:textId="77777777" w:rsidR="00D3301C" w:rsidRDefault="00D3301C" w:rsidP="005A3ABE">
      <w:pPr>
        <w:spacing w:after="0" w:line="240" w:lineRule="auto"/>
      </w:pPr>
      <w:r>
        <w:separator/>
      </w:r>
    </w:p>
  </w:endnote>
  <w:endnote w:type="continuationSeparator" w:id="0">
    <w:p w14:paraId="1024EB25" w14:textId="77777777" w:rsidR="00D3301C" w:rsidRDefault="00D3301C" w:rsidP="005A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DAAE" w14:textId="77777777" w:rsidR="00DC7CA4" w:rsidRDefault="00DC7C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5645" w14:textId="77777777" w:rsidR="00DC7CA4" w:rsidRDefault="00DC7CA4" w:rsidP="00DC7CA4">
    <w:pPr>
      <w:pStyle w:val="Stopka1"/>
      <w:jc w:val="center"/>
      <w:rPr>
        <w:bCs/>
        <w:i/>
        <w:sz w:val="16"/>
        <w:szCs w:val="20"/>
      </w:rPr>
    </w:pPr>
    <w:bookmarkStart w:id="1" w:name="_Hlk190855682"/>
    <w:bookmarkStart w:id="2" w:name="_Hlk190855683"/>
    <w:bookmarkStart w:id="3" w:name="_Hlk190855684"/>
    <w:bookmarkStart w:id="4" w:name="_Hlk190855685"/>
    <w:r>
      <w:rPr>
        <w:i/>
        <w:sz w:val="16"/>
        <w:szCs w:val="20"/>
      </w:rPr>
      <w:t>Projekt pn. „</w:t>
    </w:r>
    <w:bookmarkStart w:id="5" w:name="_Hlk190854239"/>
    <w:r>
      <w:rPr>
        <w:i/>
        <w:sz w:val="16"/>
        <w:szCs w:val="20"/>
      </w:rPr>
      <w:t xml:space="preserve">Podnoszenie umiejętności w zakresie kompetencji </w:t>
    </w:r>
    <w:proofErr w:type="spellStart"/>
    <w:r>
      <w:rPr>
        <w:i/>
        <w:sz w:val="16"/>
        <w:szCs w:val="20"/>
      </w:rPr>
      <w:t>matematyczno</w:t>
    </w:r>
    <w:proofErr w:type="spellEnd"/>
    <w:r>
      <w:rPr>
        <w:i/>
        <w:sz w:val="16"/>
        <w:szCs w:val="20"/>
      </w:rPr>
      <w:t xml:space="preserve"> – przyrodniczych i informatycznych w grudziądzkich szkołach”</w:t>
    </w:r>
    <w:r>
      <w:rPr>
        <w:b/>
        <w:bCs/>
        <w:i/>
        <w:sz w:val="16"/>
        <w:szCs w:val="20"/>
      </w:rPr>
      <w:t xml:space="preserve"> </w:t>
    </w:r>
    <w:r>
      <w:rPr>
        <w:bCs/>
        <w:i/>
        <w:sz w:val="16"/>
        <w:szCs w:val="20"/>
      </w:rPr>
      <w:t xml:space="preserve">realizowany  w ramach Działania 8.13  „Kształcenie ogólne </w:t>
    </w:r>
    <w:proofErr w:type="spellStart"/>
    <w:r>
      <w:rPr>
        <w:bCs/>
        <w:i/>
        <w:sz w:val="16"/>
        <w:szCs w:val="20"/>
      </w:rPr>
      <w:t>ZITy</w:t>
    </w:r>
    <w:proofErr w:type="spellEnd"/>
    <w:r>
      <w:rPr>
        <w:bCs/>
        <w:i/>
        <w:sz w:val="16"/>
        <w:szCs w:val="20"/>
      </w:rPr>
      <w:t xml:space="preserve"> regionalne</w:t>
    </w:r>
    <w:bookmarkStart w:id="6" w:name="_Hlk190854358"/>
    <w:r>
      <w:rPr>
        <w:bCs/>
        <w:i/>
        <w:sz w:val="16"/>
        <w:szCs w:val="20"/>
      </w:rPr>
      <w:t xml:space="preserve">” Program Fundusze Europejskie dla Kujaw i Pomorza </w:t>
    </w:r>
  </w:p>
  <w:p w14:paraId="046B37E9" w14:textId="77777777" w:rsidR="00DC7CA4" w:rsidRDefault="00DC7CA4" w:rsidP="00DC7CA4">
    <w:pPr>
      <w:pStyle w:val="Stopka1"/>
      <w:jc w:val="center"/>
      <w:rPr>
        <w:i/>
        <w:sz w:val="20"/>
        <w:lang w:eastAsia="pl-PL"/>
      </w:rPr>
    </w:pPr>
    <w:r>
      <w:rPr>
        <w:bCs/>
        <w:i/>
        <w:sz w:val="16"/>
        <w:szCs w:val="20"/>
      </w:rPr>
      <w:t>2021-2027 współfinansowanego ze środków Europejskiego Funduszu Społecznego Plus</w:t>
    </w:r>
    <w:bookmarkEnd w:id="1"/>
    <w:bookmarkEnd w:id="2"/>
    <w:bookmarkEnd w:id="3"/>
    <w:bookmarkEnd w:id="4"/>
    <w:bookmarkEnd w:id="5"/>
    <w:bookmarkEnd w:id="6"/>
    <w:r>
      <w:rPr>
        <w:bCs/>
        <w:i/>
        <w:sz w:val="16"/>
        <w:szCs w:val="20"/>
      </w:rPr>
      <w:t xml:space="preserve"> i budżetu państwa.</w:t>
    </w:r>
  </w:p>
  <w:p w14:paraId="035130F9" w14:textId="77777777" w:rsidR="00DC7CA4" w:rsidRDefault="00DC7C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096D" w14:textId="77777777" w:rsidR="00DC7CA4" w:rsidRDefault="00DC7C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EEA1" w14:textId="77777777" w:rsidR="00D3301C" w:rsidRDefault="00D3301C">
      <w:r>
        <w:separator/>
      </w:r>
    </w:p>
  </w:footnote>
  <w:footnote w:type="continuationSeparator" w:id="0">
    <w:p w14:paraId="59E426BA" w14:textId="77777777" w:rsidR="00D3301C" w:rsidRDefault="00D3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7B52" w14:textId="77777777" w:rsidR="00DC7CA4" w:rsidRDefault="00DC7C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A8" w14:textId="703D293A" w:rsidR="005A3ABE" w:rsidRDefault="005A3ABE">
    <w:pPr>
      <w:pStyle w:val="Nagwek10"/>
      <w:jc w:val="center"/>
    </w:pPr>
  </w:p>
  <w:p w14:paraId="133E3E80" w14:textId="3E09E9E0" w:rsidR="005A3ABE" w:rsidRDefault="00A37E3C">
    <w:pPr>
      <w:pStyle w:val="Nagwek10"/>
    </w:pPr>
    <w:r w:rsidRPr="00A000F8">
      <w:rPr>
        <w:noProof/>
        <w:kern w:val="2"/>
        <w14:ligatures w14:val="standardContextual"/>
      </w:rPr>
      <w:drawing>
        <wp:inline distT="0" distB="0" distL="0" distR="0" wp14:anchorId="1D5DFA43" wp14:editId="09BDA7BE">
          <wp:extent cx="5760720" cy="752475"/>
          <wp:effectExtent l="0" t="0" r="0" b="9525"/>
          <wp:docPr id="20307416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EC07" w14:textId="77777777" w:rsidR="00DC7CA4" w:rsidRDefault="00DC7C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150"/>
    <w:multiLevelType w:val="hybridMultilevel"/>
    <w:tmpl w:val="91F019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E70CA"/>
    <w:multiLevelType w:val="hybridMultilevel"/>
    <w:tmpl w:val="56E27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26E855"/>
    <w:multiLevelType w:val="hybridMultilevel"/>
    <w:tmpl w:val="208C0B64"/>
    <w:lvl w:ilvl="0" w:tplc="5DA28AF4">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FF0086"/>
    <w:multiLevelType w:val="multilevel"/>
    <w:tmpl w:val="9CDC24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43A2644"/>
    <w:multiLevelType w:val="hybridMultilevel"/>
    <w:tmpl w:val="621067A2"/>
    <w:lvl w:ilvl="0" w:tplc="1AD6F226">
      <w:start w:val="1"/>
      <w:numFmt w:val="decimal"/>
      <w:lvlText w:val="%1)"/>
      <w:lvlJc w:val="left"/>
      <w:pPr>
        <w:ind w:left="359" w:hanging="358"/>
      </w:pPr>
      <w:rPr>
        <w:rFonts w:ascii="Arial MT" w:eastAsia="Arial MT" w:hAnsi="Arial MT" w:cs="Arial MT" w:hint="default"/>
        <w:b w:val="0"/>
        <w:bCs w:val="0"/>
        <w:i w:val="0"/>
        <w:iCs w:val="0"/>
        <w:spacing w:val="0"/>
        <w:w w:val="100"/>
        <w:sz w:val="24"/>
        <w:szCs w:val="24"/>
        <w:lang w:val="pl-PL" w:eastAsia="en-US" w:bidi="ar-SA"/>
      </w:rPr>
    </w:lvl>
    <w:lvl w:ilvl="1" w:tplc="2382A414">
      <w:numFmt w:val="bullet"/>
      <w:lvlText w:val="•"/>
      <w:lvlJc w:val="left"/>
      <w:pPr>
        <w:ind w:left="1245" w:hanging="358"/>
      </w:pPr>
      <w:rPr>
        <w:rFonts w:hint="default"/>
        <w:lang w:val="pl-PL" w:eastAsia="en-US" w:bidi="ar-SA"/>
      </w:rPr>
    </w:lvl>
    <w:lvl w:ilvl="2" w:tplc="1F7E6F10">
      <w:numFmt w:val="bullet"/>
      <w:lvlText w:val="•"/>
      <w:lvlJc w:val="left"/>
      <w:pPr>
        <w:ind w:left="2130" w:hanging="358"/>
      </w:pPr>
      <w:rPr>
        <w:rFonts w:hint="default"/>
        <w:lang w:val="pl-PL" w:eastAsia="en-US" w:bidi="ar-SA"/>
      </w:rPr>
    </w:lvl>
    <w:lvl w:ilvl="3" w:tplc="5B2E731C">
      <w:numFmt w:val="bullet"/>
      <w:lvlText w:val="•"/>
      <w:lvlJc w:val="left"/>
      <w:pPr>
        <w:ind w:left="3016" w:hanging="358"/>
      </w:pPr>
      <w:rPr>
        <w:rFonts w:hint="default"/>
        <w:lang w:val="pl-PL" w:eastAsia="en-US" w:bidi="ar-SA"/>
      </w:rPr>
    </w:lvl>
    <w:lvl w:ilvl="4" w:tplc="55505E80">
      <w:numFmt w:val="bullet"/>
      <w:lvlText w:val="•"/>
      <w:lvlJc w:val="left"/>
      <w:pPr>
        <w:ind w:left="3901" w:hanging="358"/>
      </w:pPr>
      <w:rPr>
        <w:rFonts w:hint="default"/>
        <w:lang w:val="pl-PL" w:eastAsia="en-US" w:bidi="ar-SA"/>
      </w:rPr>
    </w:lvl>
    <w:lvl w:ilvl="5" w:tplc="E63ABE86">
      <w:numFmt w:val="bullet"/>
      <w:lvlText w:val="•"/>
      <w:lvlJc w:val="left"/>
      <w:pPr>
        <w:ind w:left="4787" w:hanging="358"/>
      </w:pPr>
      <w:rPr>
        <w:rFonts w:hint="default"/>
        <w:lang w:val="pl-PL" w:eastAsia="en-US" w:bidi="ar-SA"/>
      </w:rPr>
    </w:lvl>
    <w:lvl w:ilvl="6" w:tplc="B978AAD2">
      <w:numFmt w:val="bullet"/>
      <w:lvlText w:val="•"/>
      <w:lvlJc w:val="left"/>
      <w:pPr>
        <w:ind w:left="5672" w:hanging="358"/>
      </w:pPr>
      <w:rPr>
        <w:rFonts w:hint="default"/>
        <w:lang w:val="pl-PL" w:eastAsia="en-US" w:bidi="ar-SA"/>
      </w:rPr>
    </w:lvl>
    <w:lvl w:ilvl="7" w:tplc="CFC074EE">
      <w:numFmt w:val="bullet"/>
      <w:lvlText w:val="•"/>
      <w:lvlJc w:val="left"/>
      <w:pPr>
        <w:ind w:left="6558" w:hanging="358"/>
      </w:pPr>
      <w:rPr>
        <w:rFonts w:hint="default"/>
        <w:lang w:val="pl-PL" w:eastAsia="en-US" w:bidi="ar-SA"/>
      </w:rPr>
    </w:lvl>
    <w:lvl w:ilvl="8" w:tplc="40FA35DC">
      <w:numFmt w:val="bullet"/>
      <w:lvlText w:val="•"/>
      <w:lvlJc w:val="left"/>
      <w:pPr>
        <w:ind w:left="7443" w:hanging="358"/>
      </w:pPr>
      <w:rPr>
        <w:rFonts w:hint="default"/>
        <w:lang w:val="pl-PL" w:eastAsia="en-US" w:bidi="ar-SA"/>
      </w:rPr>
    </w:lvl>
  </w:abstractNum>
  <w:abstractNum w:abstractNumId="5" w15:restartNumberingAfterBreak="0">
    <w:nsid w:val="14471967"/>
    <w:multiLevelType w:val="hybridMultilevel"/>
    <w:tmpl w:val="55E0F770"/>
    <w:lvl w:ilvl="0" w:tplc="067ABFD4">
      <w:start w:val="1"/>
      <w:numFmt w:val="decimal"/>
      <w:lvlText w:val="%1)"/>
      <w:lvlJc w:val="left"/>
      <w:pPr>
        <w:ind w:left="660" w:hanging="360"/>
      </w:pPr>
      <w:rPr>
        <w:rFonts w:ascii="Arial" w:eastAsia="Calibri"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1C0F1DFA"/>
    <w:multiLevelType w:val="hybridMultilevel"/>
    <w:tmpl w:val="D076D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2D1D25"/>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5B5464A"/>
    <w:multiLevelType w:val="multilevel"/>
    <w:tmpl w:val="8D0CAECA"/>
    <w:lvl w:ilvl="0">
      <w:start w:val="1"/>
      <w:numFmt w:val="lowerLetter"/>
      <w:lvlText w:val="%1)"/>
      <w:lvlJc w:val="left"/>
      <w:pPr>
        <w:ind w:left="360" w:hanging="360"/>
      </w:pPr>
      <w:rPr>
        <w:rFonts w:eastAsia="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503947"/>
    <w:multiLevelType w:val="multilevel"/>
    <w:tmpl w:val="7DFC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C12293"/>
    <w:multiLevelType w:val="hybridMultilevel"/>
    <w:tmpl w:val="354AB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7344DA"/>
    <w:multiLevelType w:val="multilevel"/>
    <w:tmpl w:val="7DFC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002B25"/>
    <w:multiLevelType w:val="hybridMultilevel"/>
    <w:tmpl w:val="FB6C17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11059"/>
    <w:multiLevelType w:val="hybridMultilevel"/>
    <w:tmpl w:val="DC621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127929"/>
    <w:multiLevelType w:val="hybridMultilevel"/>
    <w:tmpl w:val="7BD40114"/>
    <w:lvl w:ilvl="0" w:tplc="C352A05C">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F705FB7"/>
    <w:multiLevelType w:val="hybridMultilevel"/>
    <w:tmpl w:val="C7F209C0"/>
    <w:lvl w:ilvl="0" w:tplc="FFFFFFFF">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3A7314"/>
    <w:multiLevelType w:val="hybridMultilevel"/>
    <w:tmpl w:val="3080019E"/>
    <w:lvl w:ilvl="0" w:tplc="519E83B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855DE"/>
    <w:multiLevelType w:val="hybridMultilevel"/>
    <w:tmpl w:val="40DA5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290716"/>
    <w:multiLevelType w:val="hybridMultilevel"/>
    <w:tmpl w:val="8C62E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20005D"/>
    <w:multiLevelType w:val="hybridMultilevel"/>
    <w:tmpl w:val="3CF88220"/>
    <w:lvl w:ilvl="0" w:tplc="A8EAA4AA">
      <w:start w:val="1"/>
      <w:numFmt w:val="decimal"/>
      <w:lvlText w:val="%1)"/>
      <w:lvlJc w:val="left"/>
      <w:pPr>
        <w:ind w:left="359" w:hanging="358"/>
      </w:pPr>
      <w:rPr>
        <w:rFonts w:ascii="Arial MT" w:eastAsia="Arial MT" w:hAnsi="Arial MT" w:cs="Arial MT" w:hint="default"/>
        <w:b w:val="0"/>
        <w:bCs w:val="0"/>
        <w:i w:val="0"/>
        <w:iCs w:val="0"/>
        <w:spacing w:val="0"/>
        <w:w w:val="100"/>
        <w:sz w:val="24"/>
        <w:szCs w:val="24"/>
        <w:lang w:val="pl-PL" w:eastAsia="en-US" w:bidi="ar-SA"/>
      </w:rPr>
    </w:lvl>
    <w:lvl w:ilvl="1" w:tplc="B1606484">
      <w:numFmt w:val="bullet"/>
      <w:lvlText w:val="•"/>
      <w:lvlJc w:val="left"/>
      <w:pPr>
        <w:ind w:left="1245" w:hanging="358"/>
      </w:pPr>
      <w:rPr>
        <w:rFonts w:hint="default"/>
        <w:lang w:val="pl-PL" w:eastAsia="en-US" w:bidi="ar-SA"/>
      </w:rPr>
    </w:lvl>
    <w:lvl w:ilvl="2" w:tplc="8CA889CE">
      <w:numFmt w:val="bullet"/>
      <w:lvlText w:val="•"/>
      <w:lvlJc w:val="left"/>
      <w:pPr>
        <w:ind w:left="2130" w:hanging="358"/>
      </w:pPr>
      <w:rPr>
        <w:rFonts w:hint="default"/>
        <w:lang w:val="pl-PL" w:eastAsia="en-US" w:bidi="ar-SA"/>
      </w:rPr>
    </w:lvl>
    <w:lvl w:ilvl="3" w:tplc="260E2D7A">
      <w:numFmt w:val="bullet"/>
      <w:lvlText w:val="•"/>
      <w:lvlJc w:val="left"/>
      <w:pPr>
        <w:ind w:left="3016" w:hanging="358"/>
      </w:pPr>
      <w:rPr>
        <w:rFonts w:hint="default"/>
        <w:lang w:val="pl-PL" w:eastAsia="en-US" w:bidi="ar-SA"/>
      </w:rPr>
    </w:lvl>
    <w:lvl w:ilvl="4" w:tplc="F41C7714">
      <w:numFmt w:val="bullet"/>
      <w:lvlText w:val="•"/>
      <w:lvlJc w:val="left"/>
      <w:pPr>
        <w:ind w:left="3901" w:hanging="358"/>
      </w:pPr>
      <w:rPr>
        <w:rFonts w:hint="default"/>
        <w:lang w:val="pl-PL" w:eastAsia="en-US" w:bidi="ar-SA"/>
      </w:rPr>
    </w:lvl>
    <w:lvl w:ilvl="5" w:tplc="9ECEE35C">
      <w:numFmt w:val="bullet"/>
      <w:lvlText w:val="•"/>
      <w:lvlJc w:val="left"/>
      <w:pPr>
        <w:ind w:left="4787" w:hanging="358"/>
      </w:pPr>
      <w:rPr>
        <w:rFonts w:hint="default"/>
        <w:lang w:val="pl-PL" w:eastAsia="en-US" w:bidi="ar-SA"/>
      </w:rPr>
    </w:lvl>
    <w:lvl w:ilvl="6" w:tplc="BF384642">
      <w:numFmt w:val="bullet"/>
      <w:lvlText w:val="•"/>
      <w:lvlJc w:val="left"/>
      <w:pPr>
        <w:ind w:left="5672" w:hanging="358"/>
      </w:pPr>
      <w:rPr>
        <w:rFonts w:hint="default"/>
        <w:lang w:val="pl-PL" w:eastAsia="en-US" w:bidi="ar-SA"/>
      </w:rPr>
    </w:lvl>
    <w:lvl w:ilvl="7" w:tplc="A210C2C6">
      <w:numFmt w:val="bullet"/>
      <w:lvlText w:val="•"/>
      <w:lvlJc w:val="left"/>
      <w:pPr>
        <w:ind w:left="6558" w:hanging="358"/>
      </w:pPr>
      <w:rPr>
        <w:rFonts w:hint="default"/>
        <w:lang w:val="pl-PL" w:eastAsia="en-US" w:bidi="ar-SA"/>
      </w:rPr>
    </w:lvl>
    <w:lvl w:ilvl="8" w:tplc="B04AA680">
      <w:numFmt w:val="bullet"/>
      <w:lvlText w:val="•"/>
      <w:lvlJc w:val="left"/>
      <w:pPr>
        <w:ind w:left="7443" w:hanging="358"/>
      </w:pPr>
      <w:rPr>
        <w:rFonts w:hint="default"/>
        <w:lang w:val="pl-PL" w:eastAsia="en-US" w:bidi="ar-SA"/>
      </w:rPr>
    </w:lvl>
  </w:abstractNum>
  <w:abstractNum w:abstractNumId="20" w15:restartNumberingAfterBreak="0">
    <w:nsid w:val="58FA462F"/>
    <w:multiLevelType w:val="hybridMultilevel"/>
    <w:tmpl w:val="5C5C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D07E4B"/>
    <w:multiLevelType w:val="hybridMultilevel"/>
    <w:tmpl w:val="8A5EC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566938"/>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676302A0"/>
    <w:multiLevelType w:val="multilevel"/>
    <w:tmpl w:val="58CCF5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4A26FF"/>
    <w:multiLevelType w:val="hybridMultilevel"/>
    <w:tmpl w:val="CE38AFEA"/>
    <w:lvl w:ilvl="0" w:tplc="18804A80">
      <w:start w:val="1"/>
      <w:numFmt w:val="decimal"/>
      <w:lvlText w:val="%1)"/>
      <w:lvlJc w:val="left"/>
      <w:pPr>
        <w:ind w:left="360" w:hanging="360"/>
      </w:pPr>
      <w:rPr>
        <w:rFonts w:ascii="Calibri" w:eastAsia="Calibri" w:hAnsi="Calibri" w:cs="Calibri"/>
        <w:b w:val="0"/>
        <w:bCs w:val="0"/>
        <w:i w:val="0"/>
        <w:iCs w:val="0"/>
        <w:spacing w:val="0"/>
        <w:w w:val="100"/>
        <w:sz w:val="20"/>
        <w:szCs w:val="20"/>
        <w:lang w:val="pl-PL" w:eastAsia="en-US" w:bidi="ar-SA"/>
      </w:rPr>
    </w:lvl>
    <w:lvl w:ilvl="1" w:tplc="274C0582">
      <w:numFmt w:val="bullet"/>
      <w:lvlText w:val="•"/>
      <w:lvlJc w:val="left"/>
      <w:pPr>
        <w:ind w:left="1245" w:hanging="360"/>
      </w:pPr>
      <w:rPr>
        <w:rFonts w:hint="default"/>
        <w:lang w:val="pl-PL" w:eastAsia="en-US" w:bidi="ar-SA"/>
      </w:rPr>
    </w:lvl>
    <w:lvl w:ilvl="2" w:tplc="92B466B2">
      <w:numFmt w:val="bullet"/>
      <w:lvlText w:val="•"/>
      <w:lvlJc w:val="left"/>
      <w:pPr>
        <w:ind w:left="2130" w:hanging="360"/>
      </w:pPr>
      <w:rPr>
        <w:rFonts w:hint="default"/>
        <w:lang w:val="pl-PL" w:eastAsia="en-US" w:bidi="ar-SA"/>
      </w:rPr>
    </w:lvl>
    <w:lvl w:ilvl="3" w:tplc="53541082">
      <w:numFmt w:val="bullet"/>
      <w:lvlText w:val="•"/>
      <w:lvlJc w:val="left"/>
      <w:pPr>
        <w:ind w:left="3016" w:hanging="360"/>
      </w:pPr>
      <w:rPr>
        <w:rFonts w:hint="default"/>
        <w:lang w:val="pl-PL" w:eastAsia="en-US" w:bidi="ar-SA"/>
      </w:rPr>
    </w:lvl>
    <w:lvl w:ilvl="4" w:tplc="ABFA2F7A">
      <w:numFmt w:val="bullet"/>
      <w:lvlText w:val="•"/>
      <w:lvlJc w:val="left"/>
      <w:pPr>
        <w:ind w:left="3901" w:hanging="360"/>
      </w:pPr>
      <w:rPr>
        <w:rFonts w:hint="default"/>
        <w:lang w:val="pl-PL" w:eastAsia="en-US" w:bidi="ar-SA"/>
      </w:rPr>
    </w:lvl>
    <w:lvl w:ilvl="5" w:tplc="C46CF7DC">
      <w:numFmt w:val="bullet"/>
      <w:lvlText w:val="•"/>
      <w:lvlJc w:val="left"/>
      <w:pPr>
        <w:ind w:left="4787" w:hanging="360"/>
      </w:pPr>
      <w:rPr>
        <w:rFonts w:hint="default"/>
        <w:lang w:val="pl-PL" w:eastAsia="en-US" w:bidi="ar-SA"/>
      </w:rPr>
    </w:lvl>
    <w:lvl w:ilvl="6" w:tplc="576A0EB0">
      <w:numFmt w:val="bullet"/>
      <w:lvlText w:val="•"/>
      <w:lvlJc w:val="left"/>
      <w:pPr>
        <w:ind w:left="5672" w:hanging="360"/>
      </w:pPr>
      <w:rPr>
        <w:rFonts w:hint="default"/>
        <w:lang w:val="pl-PL" w:eastAsia="en-US" w:bidi="ar-SA"/>
      </w:rPr>
    </w:lvl>
    <w:lvl w:ilvl="7" w:tplc="BF407F28">
      <w:numFmt w:val="bullet"/>
      <w:lvlText w:val="•"/>
      <w:lvlJc w:val="left"/>
      <w:pPr>
        <w:ind w:left="6558" w:hanging="360"/>
      </w:pPr>
      <w:rPr>
        <w:rFonts w:hint="default"/>
        <w:lang w:val="pl-PL" w:eastAsia="en-US" w:bidi="ar-SA"/>
      </w:rPr>
    </w:lvl>
    <w:lvl w:ilvl="8" w:tplc="9098BDD4">
      <w:numFmt w:val="bullet"/>
      <w:lvlText w:val="•"/>
      <w:lvlJc w:val="left"/>
      <w:pPr>
        <w:ind w:left="7443" w:hanging="360"/>
      </w:pPr>
      <w:rPr>
        <w:rFonts w:hint="default"/>
        <w:lang w:val="pl-PL" w:eastAsia="en-US" w:bidi="ar-SA"/>
      </w:rPr>
    </w:lvl>
  </w:abstractNum>
  <w:abstractNum w:abstractNumId="25" w15:restartNumberingAfterBreak="0">
    <w:nsid w:val="69A40509"/>
    <w:multiLevelType w:val="hybridMultilevel"/>
    <w:tmpl w:val="9E84A1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92072"/>
    <w:multiLevelType w:val="hybridMultilevel"/>
    <w:tmpl w:val="6512FD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1B1250"/>
    <w:multiLevelType w:val="hybridMultilevel"/>
    <w:tmpl w:val="1450884E"/>
    <w:lvl w:ilvl="0" w:tplc="98522A5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2719BD"/>
    <w:multiLevelType w:val="hybridMultilevel"/>
    <w:tmpl w:val="5E5C637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5B485F"/>
    <w:multiLevelType w:val="hybridMultilevel"/>
    <w:tmpl w:val="28FA5DB4"/>
    <w:lvl w:ilvl="0" w:tplc="42A639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977C26"/>
    <w:multiLevelType w:val="hybridMultilevel"/>
    <w:tmpl w:val="341C7DF0"/>
    <w:lvl w:ilvl="0" w:tplc="E834D848">
      <w:start w:val="1"/>
      <w:numFmt w:val="decimal"/>
      <w:lvlText w:val="%1)"/>
      <w:lvlJc w:val="left"/>
      <w:pPr>
        <w:ind w:left="720" w:hanging="360"/>
      </w:pPr>
      <w:rPr>
        <w:rFonts w:asciiTheme="minorHAnsi" w:eastAsia="Calibri" w:hAnsiTheme="minorHAnsi" w:cstheme="minorHAns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AC4AF8"/>
    <w:multiLevelType w:val="multilevel"/>
    <w:tmpl w:val="9214A302"/>
    <w:lvl w:ilvl="0">
      <w:start w:val="1"/>
      <w:numFmt w:val="lowerLetter"/>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A26939"/>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7F30320F"/>
    <w:multiLevelType w:val="hybridMultilevel"/>
    <w:tmpl w:val="C3EA5F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D6030D"/>
    <w:multiLevelType w:val="hybridMultilevel"/>
    <w:tmpl w:val="822687E0"/>
    <w:lvl w:ilvl="0" w:tplc="443C3A94">
      <w:start w:val="1"/>
      <w:numFmt w:val="upperRoman"/>
      <w:lvlText w:val="%1."/>
      <w:lvlJc w:val="left"/>
      <w:pPr>
        <w:ind w:left="285" w:hanging="284"/>
      </w:pPr>
      <w:rPr>
        <w:rFonts w:ascii="Arial" w:eastAsia="Arial" w:hAnsi="Arial" w:cs="Arial" w:hint="default"/>
        <w:b/>
        <w:bCs/>
        <w:i w:val="0"/>
        <w:iCs w:val="0"/>
        <w:color w:val="006FC0"/>
        <w:spacing w:val="0"/>
        <w:w w:val="100"/>
        <w:sz w:val="24"/>
        <w:szCs w:val="24"/>
        <w:lang w:val="pl-PL" w:eastAsia="en-US" w:bidi="ar-SA"/>
      </w:rPr>
    </w:lvl>
    <w:lvl w:ilvl="1" w:tplc="BBAE9EA4">
      <w:numFmt w:val="bullet"/>
      <w:lvlText w:val=""/>
      <w:lvlJc w:val="left"/>
      <w:pPr>
        <w:ind w:left="721" w:hanging="360"/>
      </w:pPr>
      <w:rPr>
        <w:rFonts w:ascii="Symbol" w:eastAsia="Symbol" w:hAnsi="Symbol" w:cs="Symbol" w:hint="default"/>
        <w:b w:val="0"/>
        <w:bCs w:val="0"/>
        <w:i w:val="0"/>
        <w:iCs w:val="0"/>
        <w:color w:val="4471C4"/>
        <w:spacing w:val="0"/>
        <w:w w:val="100"/>
        <w:sz w:val="24"/>
        <w:szCs w:val="24"/>
        <w:lang w:val="pl-PL" w:eastAsia="en-US" w:bidi="ar-SA"/>
      </w:rPr>
    </w:lvl>
    <w:lvl w:ilvl="2" w:tplc="77EC2724">
      <w:numFmt w:val="bullet"/>
      <w:lvlText w:val="•"/>
      <w:lvlJc w:val="left"/>
      <w:pPr>
        <w:ind w:left="1663" w:hanging="360"/>
      </w:pPr>
      <w:rPr>
        <w:rFonts w:hint="default"/>
        <w:lang w:val="pl-PL" w:eastAsia="en-US" w:bidi="ar-SA"/>
      </w:rPr>
    </w:lvl>
    <w:lvl w:ilvl="3" w:tplc="D7429914">
      <w:numFmt w:val="bullet"/>
      <w:lvlText w:val="•"/>
      <w:lvlJc w:val="left"/>
      <w:pPr>
        <w:ind w:left="2607" w:hanging="360"/>
      </w:pPr>
      <w:rPr>
        <w:rFonts w:hint="default"/>
        <w:lang w:val="pl-PL" w:eastAsia="en-US" w:bidi="ar-SA"/>
      </w:rPr>
    </w:lvl>
    <w:lvl w:ilvl="4" w:tplc="14348ECC">
      <w:numFmt w:val="bullet"/>
      <w:lvlText w:val="•"/>
      <w:lvlJc w:val="left"/>
      <w:pPr>
        <w:ind w:left="3551" w:hanging="360"/>
      </w:pPr>
      <w:rPr>
        <w:rFonts w:hint="default"/>
        <w:lang w:val="pl-PL" w:eastAsia="en-US" w:bidi="ar-SA"/>
      </w:rPr>
    </w:lvl>
    <w:lvl w:ilvl="5" w:tplc="9D2C5158">
      <w:numFmt w:val="bullet"/>
      <w:lvlText w:val="•"/>
      <w:lvlJc w:val="left"/>
      <w:pPr>
        <w:ind w:left="4495" w:hanging="360"/>
      </w:pPr>
      <w:rPr>
        <w:rFonts w:hint="default"/>
        <w:lang w:val="pl-PL" w:eastAsia="en-US" w:bidi="ar-SA"/>
      </w:rPr>
    </w:lvl>
    <w:lvl w:ilvl="6" w:tplc="24E0F240">
      <w:numFmt w:val="bullet"/>
      <w:lvlText w:val="•"/>
      <w:lvlJc w:val="left"/>
      <w:pPr>
        <w:ind w:left="5439" w:hanging="360"/>
      </w:pPr>
      <w:rPr>
        <w:rFonts w:hint="default"/>
        <w:lang w:val="pl-PL" w:eastAsia="en-US" w:bidi="ar-SA"/>
      </w:rPr>
    </w:lvl>
    <w:lvl w:ilvl="7" w:tplc="0082B660">
      <w:numFmt w:val="bullet"/>
      <w:lvlText w:val="•"/>
      <w:lvlJc w:val="left"/>
      <w:pPr>
        <w:ind w:left="6382" w:hanging="360"/>
      </w:pPr>
      <w:rPr>
        <w:rFonts w:hint="default"/>
        <w:lang w:val="pl-PL" w:eastAsia="en-US" w:bidi="ar-SA"/>
      </w:rPr>
    </w:lvl>
    <w:lvl w:ilvl="8" w:tplc="F2C4E11A">
      <w:numFmt w:val="bullet"/>
      <w:lvlText w:val="•"/>
      <w:lvlJc w:val="left"/>
      <w:pPr>
        <w:ind w:left="7326" w:hanging="360"/>
      </w:pPr>
      <w:rPr>
        <w:rFonts w:hint="default"/>
        <w:lang w:val="pl-PL" w:eastAsia="en-US" w:bidi="ar-SA"/>
      </w:rPr>
    </w:lvl>
  </w:abstractNum>
  <w:abstractNum w:abstractNumId="35" w15:restartNumberingAfterBreak="0">
    <w:nsid w:val="7FEF44DA"/>
    <w:multiLevelType w:val="hybridMultilevel"/>
    <w:tmpl w:val="E11A2CC4"/>
    <w:lvl w:ilvl="0" w:tplc="240058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8795719">
    <w:abstractNumId w:val="11"/>
  </w:num>
  <w:num w:numId="2" w16cid:durableId="1381897226">
    <w:abstractNumId w:val="8"/>
  </w:num>
  <w:num w:numId="3" w16cid:durableId="1609117771">
    <w:abstractNumId w:val="31"/>
  </w:num>
  <w:num w:numId="4" w16cid:durableId="454913462">
    <w:abstractNumId w:val="3"/>
  </w:num>
  <w:num w:numId="5" w16cid:durableId="1650281207">
    <w:abstractNumId w:val="9"/>
  </w:num>
  <w:num w:numId="6" w16cid:durableId="150945471">
    <w:abstractNumId w:val="21"/>
  </w:num>
  <w:num w:numId="7" w16cid:durableId="1696538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502861">
    <w:abstractNumId w:val="32"/>
    <w:lvlOverride w:ilvl="0">
      <w:startOverride w:val="1"/>
    </w:lvlOverride>
    <w:lvlOverride w:ilvl="1"/>
    <w:lvlOverride w:ilvl="2"/>
    <w:lvlOverride w:ilvl="3"/>
    <w:lvlOverride w:ilvl="4"/>
    <w:lvlOverride w:ilvl="5"/>
    <w:lvlOverride w:ilvl="6"/>
    <w:lvlOverride w:ilvl="7"/>
    <w:lvlOverride w:ilvl="8"/>
  </w:num>
  <w:num w:numId="9" w16cid:durableId="478807731">
    <w:abstractNumId w:val="22"/>
    <w:lvlOverride w:ilvl="0">
      <w:startOverride w:val="1"/>
    </w:lvlOverride>
    <w:lvlOverride w:ilvl="1"/>
    <w:lvlOverride w:ilvl="2"/>
    <w:lvlOverride w:ilvl="3"/>
    <w:lvlOverride w:ilvl="4"/>
    <w:lvlOverride w:ilvl="5"/>
    <w:lvlOverride w:ilvl="6"/>
    <w:lvlOverride w:ilvl="7"/>
    <w:lvlOverride w:ilvl="8"/>
  </w:num>
  <w:num w:numId="10" w16cid:durableId="1686056235">
    <w:abstractNumId w:val="30"/>
    <w:lvlOverride w:ilvl="0">
      <w:startOverride w:val="1"/>
    </w:lvlOverride>
    <w:lvlOverride w:ilvl="1"/>
    <w:lvlOverride w:ilvl="2"/>
    <w:lvlOverride w:ilvl="3"/>
    <w:lvlOverride w:ilvl="4"/>
    <w:lvlOverride w:ilvl="5"/>
    <w:lvlOverride w:ilvl="6"/>
    <w:lvlOverride w:ilvl="7"/>
    <w:lvlOverride w:ilvl="8"/>
  </w:num>
  <w:num w:numId="11" w16cid:durableId="337654990">
    <w:abstractNumId w:val="7"/>
  </w:num>
  <w:num w:numId="12" w16cid:durableId="502429567">
    <w:abstractNumId w:val="24"/>
  </w:num>
  <w:num w:numId="13" w16cid:durableId="1577548283">
    <w:abstractNumId w:val="4"/>
  </w:num>
  <w:num w:numId="14" w16cid:durableId="1567640822">
    <w:abstractNumId w:val="19"/>
  </w:num>
  <w:num w:numId="15" w16cid:durableId="106430572">
    <w:abstractNumId w:val="34"/>
  </w:num>
  <w:num w:numId="16" w16cid:durableId="885798518">
    <w:abstractNumId w:val="12"/>
  </w:num>
  <w:num w:numId="17" w16cid:durableId="996231561">
    <w:abstractNumId w:val="26"/>
  </w:num>
  <w:num w:numId="18" w16cid:durableId="627585680">
    <w:abstractNumId w:val="29"/>
  </w:num>
  <w:num w:numId="19" w16cid:durableId="1312758460">
    <w:abstractNumId w:val="35"/>
  </w:num>
  <w:num w:numId="20" w16cid:durableId="1600916674">
    <w:abstractNumId w:val="6"/>
  </w:num>
  <w:num w:numId="21" w16cid:durableId="1897163134">
    <w:abstractNumId w:val="23"/>
  </w:num>
  <w:num w:numId="22" w16cid:durableId="361441291">
    <w:abstractNumId w:val="27"/>
  </w:num>
  <w:num w:numId="23" w16cid:durableId="312101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4175230">
    <w:abstractNumId w:val="10"/>
  </w:num>
  <w:num w:numId="25" w16cid:durableId="1341355207">
    <w:abstractNumId w:val="25"/>
  </w:num>
  <w:num w:numId="26" w16cid:durableId="1485003564">
    <w:abstractNumId w:val="13"/>
  </w:num>
  <w:num w:numId="27" w16cid:durableId="788166521">
    <w:abstractNumId w:val="17"/>
  </w:num>
  <w:num w:numId="28" w16cid:durableId="2111580586">
    <w:abstractNumId w:val="1"/>
  </w:num>
  <w:num w:numId="29" w16cid:durableId="972831155">
    <w:abstractNumId w:val="0"/>
  </w:num>
  <w:num w:numId="30" w16cid:durableId="2071034589">
    <w:abstractNumId w:val="18"/>
  </w:num>
  <w:num w:numId="31" w16cid:durableId="353652840">
    <w:abstractNumId w:val="33"/>
  </w:num>
  <w:num w:numId="32" w16cid:durableId="130951903">
    <w:abstractNumId w:val="16"/>
  </w:num>
  <w:num w:numId="33" w16cid:durableId="1739280625">
    <w:abstractNumId w:val="5"/>
  </w:num>
  <w:num w:numId="34" w16cid:durableId="618031003">
    <w:abstractNumId w:val="2"/>
  </w:num>
  <w:num w:numId="35" w16cid:durableId="1150177208">
    <w:abstractNumId w:val="15"/>
  </w:num>
  <w:num w:numId="36" w16cid:durableId="2972966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BE"/>
    <w:rsid w:val="000226D3"/>
    <w:rsid w:val="0004058E"/>
    <w:rsid w:val="00044C83"/>
    <w:rsid w:val="000451CF"/>
    <w:rsid w:val="000719A8"/>
    <w:rsid w:val="00075226"/>
    <w:rsid w:val="000A22EB"/>
    <w:rsid w:val="000A4DDE"/>
    <w:rsid w:val="000D4DA6"/>
    <w:rsid w:val="00110B0A"/>
    <w:rsid w:val="00115088"/>
    <w:rsid w:val="00163A62"/>
    <w:rsid w:val="00175DA7"/>
    <w:rsid w:val="00177D80"/>
    <w:rsid w:val="00185D6B"/>
    <w:rsid w:val="001B0C13"/>
    <w:rsid w:val="001D4FD5"/>
    <w:rsid w:val="001F2C94"/>
    <w:rsid w:val="001F698B"/>
    <w:rsid w:val="002019D0"/>
    <w:rsid w:val="00215B73"/>
    <w:rsid w:val="00226054"/>
    <w:rsid w:val="0022734D"/>
    <w:rsid w:val="00262A38"/>
    <w:rsid w:val="00264538"/>
    <w:rsid w:val="002A3357"/>
    <w:rsid w:val="002B238C"/>
    <w:rsid w:val="002B472B"/>
    <w:rsid w:val="002B535D"/>
    <w:rsid w:val="0033148C"/>
    <w:rsid w:val="00334789"/>
    <w:rsid w:val="00337C26"/>
    <w:rsid w:val="00346C71"/>
    <w:rsid w:val="0035728A"/>
    <w:rsid w:val="00386AAD"/>
    <w:rsid w:val="00397123"/>
    <w:rsid w:val="003A7CBD"/>
    <w:rsid w:val="003E6C92"/>
    <w:rsid w:val="003F2949"/>
    <w:rsid w:val="00412634"/>
    <w:rsid w:val="00415FCD"/>
    <w:rsid w:val="00434A7F"/>
    <w:rsid w:val="00443813"/>
    <w:rsid w:val="00497936"/>
    <w:rsid w:val="004A1919"/>
    <w:rsid w:val="004B2C5F"/>
    <w:rsid w:val="004C32E2"/>
    <w:rsid w:val="004C360F"/>
    <w:rsid w:val="004C6B24"/>
    <w:rsid w:val="004D32B3"/>
    <w:rsid w:val="0051237F"/>
    <w:rsid w:val="00513002"/>
    <w:rsid w:val="0054591F"/>
    <w:rsid w:val="005576C8"/>
    <w:rsid w:val="0058273D"/>
    <w:rsid w:val="00594517"/>
    <w:rsid w:val="005A3ABE"/>
    <w:rsid w:val="005C1B53"/>
    <w:rsid w:val="005D0B1B"/>
    <w:rsid w:val="005E2913"/>
    <w:rsid w:val="006103B3"/>
    <w:rsid w:val="006161E6"/>
    <w:rsid w:val="00617888"/>
    <w:rsid w:val="00617EA4"/>
    <w:rsid w:val="00630A18"/>
    <w:rsid w:val="00633C5D"/>
    <w:rsid w:val="00640F6D"/>
    <w:rsid w:val="006417F4"/>
    <w:rsid w:val="006503D4"/>
    <w:rsid w:val="0065640C"/>
    <w:rsid w:val="00660F6D"/>
    <w:rsid w:val="00676CF4"/>
    <w:rsid w:val="006810EA"/>
    <w:rsid w:val="006B58BE"/>
    <w:rsid w:val="006C3440"/>
    <w:rsid w:val="006E10BD"/>
    <w:rsid w:val="007168F1"/>
    <w:rsid w:val="00730E92"/>
    <w:rsid w:val="00734901"/>
    <w:rsid w:val="00771D21"/>
    <w:rsid w:val="00774D47"/>
    <w:rsid w:val="007C6837"/>
    <w:rsid w:val="007D1B6D"/>
    <w:rsid w:val="008003AA"/>
    <w:rsid w:val="00832E5A"/>
    <w:rsid w:val="00835737"/>
    <w:rsid w:val="00846B5D"/>
    <w:rsid w:val="00850123"/>
    <w:rsid w:val="008879F0"/>
    <w:rsid w:val="00890875"/>
    <w:rsid w:val="00893C06"/>
    <w:rsid w:val="008A56AB"/>
    <w:rsid w:val="008A7A10"/>
    <w:rsid w:val="008B042B"/>
    <w:rsid w:val="008B472F"/>
    <w:rsid w:val="008C25AE"/>
    <w:rsid w:val="00913EE4"/>
    <w:rsid w:val="00914105"/>
    <w:rsid w:val="0091639D"/>
    <w:rsid w:val="00945489"/>
    <w:rsid w:val="00976B29"/>
    <w:rsid w:val="0099278A"/>
    <w:rsid w:val="009B0749"/>
    <w:rsid w:val="009B67D6"/>
    <w:rsid w:val="009C0F94"/>
    <w:rsid w:val="009C5B98"/>
    <w:rsid w:val="009D223A"/>
    <w:rsid w:val="009D4C8B"/>
    <w:rsid w:val="00A37E3C"/>
    <w:rsid w:val="00A4501D"/>
    <w:rsid w:val="00A60FDF"/>
    <w:rsid w:val="00A77026"/>
    <w:rsid w:val="00A851FD"/>
    <w:rsid w:val="00A860E0"/>
    <w:rsid w:val="00AC4AD0"/>
    <w:rsid w:val="00AE1CDA"/>
    <w:rsid w:val="00AE4C21"/>
    <w:rsid w:val="00B01DC8"/>
    <w:rsid w:val="00B131E8"/>
    <w:rsid w:val="00B22362"/>
    <w:rsid w:val="00B24E4F"/>
    <w:rsid w:val="00B27C43"/>
    <w:rsid w:val="00B41C24"/>
    <w:rsid w:val="00B63000"/>
    <w:rsid w:val="00B80EBB"/>
    <w:rsid w:val="00B8409E"/>
    <w:rsid w:val="00BA3E7F"/>
    <w:rsid w:val="00BB23EA"/>
    <w:rsid w:val="00BB27E9"/>
    <w:rsid w:val="00BB5347"/>
    <w:rsid w:val="00BB5FEB"/>
    <w:rsid w:val="00BB64DF"/>
    <w:rsid w:val="00BD3129"/>
    <w:rsid w:val="00C04D18"/>
    <w:rsid w:val="00C508B7"/>
    <w:rsid w:val="00C5764E"/>
    <w:rsid w:val="00C614C8"/>
    <w:rsid w:val="00CA42ED"/>
    <w:rsid w:val="00CB0374"/>
    <w:rsid w:val="00CB2BF5"/>
    <w:rsid w:val="00CB2D1B"/>
    <w:rsid w:val="00CD0AA6"/>
    <w:rsid w:val="00CD4490"/>
    <w:rsid w:val="00CD51E8"/>
    <w:rsid w:val="00CD7A1D"/>
    <w:rsid w:val="00CE11A1"/>
    <w:rsid w:val="00D21A56"/>
    <w:rsid w:val="00D3301C"/>
    <w:rsid w:val="00D4576F"/>
    <w:rsid w:val="00D53BF5"/>
    <w:rsid w:val="00D73889"/>
    <w:rsid w:val="00D82A6F"/>
    <w:rsid w:val="00D83BBA"/>
    <w:rsid w:val="00D93C83"/>
    <w:rsid w:val="00DA7636"/>
    <w:rsid w:val="00DB1946"/>
    <w:rsid w:val="00DC46E1"/>
    <w:rsid w:val="00DC7CA4"/>
    <w:rsid w:val="00DD20EC"/>
    <w:rsid w:val="00DF63AB"/>
    <w:rsid w:val="00E17E07"/>
    <w:rsid w:val="00E36389"/>
    <w:rsid w:val="00E46AF7"/>
    <w:rsid w:val="00E82101"/>
    <w:rsid w:val="00EB525D"/>
    <w:rsid w:val="00ED373E"/>
    <w:rsid w:val="00F02596"/>
    <w:rsid w:val="00F0777C"/>
    <w:rsid w:val="00F15BF3"/>
    <w:rsid w:val="00F31D1E"/>
    <w:rsid w:val="00F34962"/>
    <w:rsid w:val="00F45D9E"/>
    <w:rsid w:val="00F46042"/>
    <w:rsid w:val="00F5179E"/>
    <w:rsid w:val="00F85487"/>
    <w:rsid w:val="00F87DA0"/>
    <w:rsid w:val="00FC5EEF"/>
    <w:rsid w:val="00FD0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7E34"/>
  <w15:chartTrackingRefBased/>
  <w15:docId w15:val="{5E8B2C2A-CF44-4E56-9844-73CB1B66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101"/>
    <w:pPr>
      <w:spacing w:after="160" w:line="259" w:lineRule="auto"/>
    </w:pPr>
    <w:rPr>
      <w:sz w:val="22"/>
      <w:szCs w:val="22"/>
      <w:lang w:eastAsia="en-US"/>
    </w:rPr>
  </w:style>
  <w:style w:type="paragraph" w:styleId="Nagwek1">
    <w:name w:val="heading 1"/>
    <w:basedOn w:val="Normalny"/>
    <w:link w:val="Nagwek1Znak"/>
    <w:uiPriority w:val="9"/>
    <w:qFormat/>
    <w:rsid w:val="00215B73"/>
    <w:pPr>
      <w:widowControl w:val="0"/>
      <w:autoSpaceDE w:val="0"/>
      <w:autoSpaceDN w:val="0"/>
      <w:spacing w:after="0" w:line="240" w:lineRule="auto"/>
      <w:ind w:left="426" w:hanging="425"/>
      <w:outlineLvl w:val="0"/>
    </w:pPr>
    <w:rPr>
      <w:rFonts w:ascii="Arial" w:eastAsia="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477AA"/>
  </w:style>
  <w:style w:type="character" w:customStyle="1" w:styleId="StopkaZnak">
    <w:name w:val="Stopka Znak"/>
    <w:basedOn w:val="Domylnaczcionkaakapitu"/>
    <w:link w:val="Stopka1"/>
    <w:uiPriority w:val="99"/>
    <w:qFormat/>
    <w:rsid w:val="001477AA"/>
  </w:style>
  <w:style w:type="character" w:customStyle="1" w:styleId="TekstprzypisudolnegoZnak">
    <w:name w:val="Tekst przypisu dolnego Znak"/>
    <w:link w:val="Tekstprzypisudolnego1"/>
    <w:uiPriority w:val="99"/>
    <w:semiHidden/>
    <w:qFormat/>
    <w:rsid w:val="00786ED0"/>
    <w:rPr>
      <w:sz w:val="20"/>
      <w:szCs w:val="20"/>
    </w:rPr>
  </w:style>
  <w:style w:type="character" w:customStyle="1" w:styleId="Zakotwiczenieprzypisudolnego">
    <w:name w:val="Zakotwiczenie przypisu dolnego"/>
    <w:rsid w:val="005A3ABE"/>
    <w:rPr>
      <w:vertAlign w:val="superscript"/>
    </w:rPr>
  </w:style>
  <w:style w:type="character" w:customStyle="1" w:styleId="FootnoteCharacters">
    <w:name w:val="Footnote Characters"/>
    <w:uiPriority w:val="99"/>
    <w:semiHidden/>
    <w:unhideWhenUsed/>
    <w:qFormat/>
    <w:rsid w:val="00786ED0"/>
    <w:rPr>
      <w:vertAlign w:val="superscript"/>
    </w:rPr>
  </w:style>
  <w:style w:type="character" w:customStyle="1" w:styleId="TekstdymkaZnak">
    <w:name w:val="Tekst dymka Znak"/>
    <w:link w:val="Tekstdymka"/>
    <w:uiPriority w:val="99"/>
    <w:semiHidden/>
    <w:qFormat/>
    <w:rsid w:val="004C541F"/>
    <w:rPr>
      <w:rFonts w:ascii="Tahoma" w:hAnsi="Tahoma" w:cs="Tahoma"/>
      <w:sz w:val="16"/>
      <w:szCs w:val="16"/>
    </w:rPr>
  </w:style>
  <w:style w:type="character" w:customStyle="1" w:styleId="czeinternetowe">
    <w:name w:val="Łącze internetowe"/>
    <w:uiPriority w:val="99"/>
    <w:unhideWhenUsed/>
    <w:rsid w:val="00D3562A"/>
    <w:rPr>
      <w:color w:val="0000FF"/>
      <w:u w:val="single"/>
    </w:rPr>
  </w:style>
  <w:style w:type="character" w:customStyle="1" w:styleId="ListLabel1">
    <w:name w:val="ListLabel 1"/>
    <w:qFormat/>
    <w:rsid w:val="005A3ABE"/>
    <w:rPr>
      <w:rFonts w:cs="Times New Roman"/>
    </w:rPr>
  </w:style>
  <w:style w:type="character" w:customStyle="1" w:styleId="ListLabel2">
    <w:name w:val="ListLabel 2"/>
    <w:qFormat/>
    <w:rsid w:val="005A3ABE"/>
    <w:rPr>
      <w:rFonts w:eastAsia="Calibri" w:cs="Calibri"/>
    </w:rPr>
  </w:style>
  <w:style w:type="character" w:customStyle="1" w:styleId="ListLabel3">
    <w:name w:val="ListLabel 3"/>
    <w:qFormat/>
    <w:rsid w:val="005A3ABE"/>
    <w:rPr>
      <w:rFonts w:eastAsia="Calibri"/>
    </w:rPr>
  </w:style>
  <w:style w:type="character" w:customStyle="1" w:styleId="ListLabel4">
    <w:name w:val="ListLabel 4"/>
    <w:qFormat/>
    <w:rsid w:val="005A3ABE"/>
  </w:style>
  <w:style w:type="character" w:customStyle="1" w:styleId="ListLabel5">
    <w:name w:val="ListLabel 5"/>
    <w:qFormat/>
    <w:rsid w:val="005A3ABE"/>
    <w:rPr>
      <w:rFonts w:cs="Calibri"/>
      <w:lang w:eastAsia="ar-SA"/>
    </w:rPr>
  </w:style>
  <w:style w:type="character" w:customStyle="1" w:styleId="Znakiprzypiswdolnych">
    <w:name w:val="Znaki przypisów dolnych"/>
    <w:qFormat/>
    <w:rsid w:val="005A3ABE"/>
  </w:style>
  <w:style w:type="character" w:customStyle="1" w:styleId="Zakotwiczenieprzypisukocowego">
    <w:name w:val="Zakotwiczenie przypisu końcowego"/>
    <w:rsid w:val="005A3ABE"/>
    <w:rPr>
      <w:vertAlign w:val="superscript"/>
    </w:rPr>
  </w:style>
  <w:style w:type="character" w:customStyle="1" w:styleId="Znakiprzypiswkocowych">
    <w:name w:val="Znaki przypisów końcowych"/>
    <w:qFormat/>
    <w:rsid w:val="005A3ABE"/>
  </w:style>
  <w:style w:type="paragraph" w:styleId="Nagwek">
    <w:name w:val="header"/>
    <w:basedOn w:val="Normalny"/>
    <w:next w:val="Tekstpodstawowy"/>
    <w:link w:val="NagwekZnak"/>
    <w:qFormat/>
    <w:rsid w:val="005A3ABE"/>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1"/>
    <w:qFormat/>
    <w:rsid w:val="005A3ABE"/>
    <w:pPr>
      <w:spacing w:after="140" w:line="276" w:lineRule="auto"/>
    </w:pPr>
  </w:style>
  <w:style w:type="paragraph" w:styleId="Lista">
    <w:name w:val="List"/>
    <w:basedOn w:val="Tekstpodstawowy"/>
    <w:rsid w:val="005A3ABE"/>
    <w:rPr>
      <w:rFonts w:cs="Arial"/>
    </w:rPr>
  </w:style>
  <w:style w:type="paragraph" w:customStyle="1" w:styleId="Legenda1">
    <w:name w:val="Legenda1"/>
    <w:basedOn w:val="Normalny"/>
    <w:qFormat/>
    <w:rsid w:val="005A3ABE"/>
    <w:pPr>
      <w:suppressLineNumbers/>
      <w:spacing w:before="120" w:after="120"/>
    </w:pPr>
    <w:rPr>
      <w:rFonts w:cs="Arial"/>
      <w:i/>
      <w:iCs/>
      <w:sz w:val="24"/>
      <w:szCs w:val="24"/>
    </w:rPr>
  </w:style>
  <w:style w:type="paragraph" w:customStyle="1" w:styleId="Indeks">
    <w:name w:val="Indeks"/>
    <w:basedOn w:val="Normalny"/>
    <w:qFormat/>
    <w:rsid w:val="005A3ABE"/>
    <w:pPr>
      <w:suppressLineNumbers/>
    </w:pPr>
    <w:rPr>
      <w:rFonts w:cs="Arial"/>
    </w:rPr>
  </w:style>
  <w:style w:type="paragraph" w:customStyle="1" w:styleId="Nagwek10">
    <w:name w:val="Nagłówek1"/>
    <w:basedOn w:val="Normalny"/>
    <w:uiPriority w:val="99"/>
    <w:unhideWhenUsed/>
    <w:rsid w:val="001477AA"/>
    <w:pPr>
      <w:tabs>
        <w:tab w:val="center" w:pos="4536"/>
        <w:tab w:val="right" w:pos="9072"/>
      </w:tabs>
      <w:spacing w:after="0" w:line="240" w:lineRule="auto"/>
    </w:pPr>
  </w:style>
  <w:style w:type="paragraph" w:customStyle="1" w:styleId="Stopka1">
    <w:name w:val="Stopka1"/>
    <w:basedOn w:val="Normalny"/>
    <w:link w:val="StopkaZnak"/>
    <w:uiPriority w:val="99"/>
    <w:unhideWhenUsed/>
    <w:rsid w:val="001477AA"/>
    <w:pPr>
      <w:tabs>
        <w:tab w:val="center" w:pos="4536"/>
        <w:tab w:val="right" w:pos="9072"/>
      </w:tabs>
      <w:spacing w:after="0" w:line="240" w:lineRule="auto"/>
    </w:pPr>
  </w:style>
  <w:style w:type="paragraph" w:styleId="Akapitzlist">
    <w:name w:val="List Paragraph"/>
    <w:basedOn w:val="Normalny"/>
    <w:uiPriority w:val="1"/>
    <w:qFormat/>
    <w:rsid w:val="00D677A5"/>
    <w:pPr>
      <w:ind w:left="720"/>
      <w:contextualSpacing/>
    </w:pPr>
  </w:style>
  <w:style w:type="paragraph" w:customStyle="1" w:styleId="Tekstprzypisudolnego1">
    <w:name w:val="Tekst przypisu dolnego1"/>
    <w:basedOn w:val="Normalny"/>
    <w:link w:val="TekstprzypisudolnegoZnak"/>
    <w:uiPriority w:val="99"/>
    <w:semiHidden/>
    <w:unhideWhenUsed/>
    <w:rsid w:val="00786ED0"/>
    <w:pPr>
      <w:spacing w:after="0" w:line="240" w:lineRule="auto"/>
    </w:pPr>
    <w:rPr>
      <w:sz w:val="20"/>
      <w:szCs w:val="20"/>
    </w:rPr>
  </w:style>
  <w:style w:type="paragraph" w:styleId="Tekstdymka">
    <w:name w:val="Balloon Text"/>
    <w:basedOn w:val="Normalny"/>
    <w:link w:val="TekstdymkaZnak"/>
    <w:uiPriority w:val="99"/>
    <w:semiHidden/>
    <w:unhideWhenUsed/>
    <w:qFormat/>
    <w:rsid w:val="004C541F"/>
    <w:pPr>
      <w:spacing w:after="0" w:line="240" w:lineRule="auto"/>
    </w:pPr>
    <w:rPr>
      <w:rFonts w:ascii="Tahoma" w:hAnsi="Tahoma" w:cs="Tahoma"/>
      <w:sz w:val="16"/>
      <w:szCs w:val="16"/>
    </w:rPr>
  </w:style>
  <w:style w:type="paragraph" w:customStyle="1" w:styleId="Style18">
    <w:name w:val="Style18"/>
    <w:basedOn w:val="Normalny"/>
    <w:uiPriority w:val="99"/>
    <w:qFormat/>
    <w:rsid w:val="00D3562A"/>
    <w:pPr>
      <w:widowControl w:val="0"/>
      <w:spacing w:after="0" w:line="295" w:lineRule="exact"/>
      <w:ind w:hanging="338"/>
      <w:jc w:val="both"/>
    </w:pPr>
    <w:rPr>
      <w:rFonts w:eastAsia="Times New Roman" w:cs="Times New Roman"/>
      <w:sz w:val="24"/>
      <w:szCs w:val="24"/>
      <w:lang w:eastAsia="pl-PL"/>
    </w:rPr>
  </w:style>
  <w:style w:type="paragraph" w:styleId="Stopka">
    <w:name w:val="footer"/>
    <w:basedOn w:val="Normalny"/>
    <w:link w:val="StopkaZnak1"/>
    <w:uiPriority w:val="99"/>
    <w:unhideWhenUsed/>
    <w:rsid w:val="004C32E2"/>
    <w:pPr>
      <w:tabs>
        <w:tab w:val="center" w:pos="4536"/>
        <w:tab w:val="right" w:pos="9072"/>
      </w:tabs>
    </w:pPr>
  </w:style>
  <w:style w:type="character" w:customStyle="1" w:styleId="StopkaZnak1">
    <w:name w:val="Stopka Znak1"/>
    <w:link w:val="Stopka"/>
    <w:uiPriority w:val="99"/>
    <w:rsid w:val="004C32E2"/>
    <w:rPr>
      <w:sz w:val="22"/>
      <w:szCs w:val="22"/>
      <w:lang w:eastAsia="en-US"/>
    </w:rPr>
  </w:style>
  <w:style w:type="character" w:styleId="Uwydatnienie">
    <w:name w:val="Emphasis"/>
    <w:uiPriority w:val="20"/>
    <w:qFormat/>
    <w:rsid w:val="00B01DC8"/>
    <w:rPr>
      <w:i/>
      <w:iCs/>
    </w:rPr>
  </w:style>
  <w:style w:type="character" w:styleId="Hipercze">
    <w:name w:val="Hyperlink"/>
    <w:basedOn w:val="Domylnaczcionkaakapitu"/>
    <w:uiPriority w:val="99"/>
    <w:unhideWhenUsed/>
    <w:rsid w:val="00115088"/>
    <w:rPr>
      <w:color w:val="0563C1" w:themeColor="hyperlink"/>
      <w:u w:val="single"/>
    </w:rPr>
  </w:style>
  <w:style w:type="character" w:styleId="Nierozpoznanawzmianka">
    <w:name w:val="Unresolved Mention"/>
    <w:basedOn w:val="Domylnaczcionkaakapitu"/>
    <w:uiPriority w:val="99"/>
    <w:semiHidden/>
    <w:unhideWhenUsed/>
    <w:rsid w:val="00115088"/>
    <w:rPr>
      <w:color w:val="605E5C"/>
      <w:shd w:val="clear" w:color="auto" w:fill="E1DFDD"/>
    </w:rPr>
  </w:style>
  <w:style w:type="paragraph" w:styleId="Tekstprzypisudolnego">
    <w:name w:val="footnote text"/>
    <w:basedOn w:val="Normalny"/>
    <w:link w:val="TekstprzypisudolnegoZnak1"/>
    <w:uiPriority w:val="99"/>
    <w:semiHidden/>
    <w:unhideWhenUsed/>
    <w:rsid w:val="00AE1CDA"/>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AE1CDA"/>
    <w:rPr>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AE1CDA"/>
    <w:rPr>
      <w:vertAlign w:val="superscript"/>
    </w:rPr>
  </w:style>
  <w:style w:type="character" w:customStyle="1" w:styleId="Nagwek1Znak">
    <w:name w:val="Nagłówek 1 Znak"/>
    <w:basedOn w:val="Domylnaczcionkaakapitu"/>
    <w:link w:val="Nagwek1"/>
    <w:uiPriority w:val="9"/>
    <w:rsid w:val="00215B73"/>
    <w:rPr>
      <w:rFonts w:ascii="Arial" w:eastAsia="Arial" w:hAnsi="Arial" w:cs="Arial"/>
      <w:b/>
      <w:bCs/>
      <w:sz w:val="24"/>
      <w:szCs w:val="24"/>
      <w:lang w:eastAsia="en-US"/>
    </w:rPr>
  </w:style>
  <w:style w:type="table" w:customStyle="1" w:styleId="TableNormal">
    <w:name w:val="Table Normal"/>
    <w:uiPriority w:val="2"/>
    <w:semiHidden/>
    <w:unhideWhenUsed/>
    <w:qFormat/>
    <w:rsid w:val="00215B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kstpodstawowyZnak">
    <w:name w:val="Tekst podstawowy Znak"/>
    <w:basedOn w:val="Domylnaczcionkaakapitu"/>
    <w:link w:val="Tekstpodstawowy"/>
    <w:uiPriority w:val="1"/>
    <w:rsid w:val="00215B73"/>
    <w:rPr>
      <w:sz w:val="22"/>
      <w:szCs w:val="22"/>
      <w:lang w:eastAsia="en-US"/>
    </w:rPr>
  </w:style>
  <w:style w:type="paragraph" w:styleId="Tytu">
    <w:name w:val="Title"/>
    <w:basedOn w:val="Normalny"/>
    <w:link w:val="TytuZnak"/>
    <w:uiPriority w:val="10"/>
    <w:qFormat/>
    <w:rsid w:val="00215B73"/>
    <w:pPr>
      <w:widowControl w:val="0"/>
      <w:autoSpaceDE w:val="0"/>
      <w:autoSpaceDN w:val="0"/>
      <w:spacing w:before="87" w:after="0" w:line="240" w:lineRule="auto"/>
      <w:ind w:left="1"/>
    </w:pPr>
    <w:rPr>
      <w:rFonts w:ascii="Tahoma" w:eastAsia="Tahoma" w:hAnsi="Tahoma" w:cs="Tahoma"/>
      <w:b/>
      <w:bCs/>
      <w:sz w:val="28"/>
      <w:szCs w:val="28"/>
    </w:rPr>
  </w:style>
  <w:style w:type="character" w:customStyle="1" w:styleId="TytuZnak">
    <w:name w:val="Tytuł Znak"/>
    <w:basedOn w:val="Domylnaczcionkaakapitu"/>
    <w:link w:val="Tytu"/>
    <w:uiPriority w:val="10"/>
    <w:rsid w:val="00215B73"/>
    <w:rPr>
      <w:rFonts w:ascii="Tahoma" w:eastAsia="Tahoma" w:hAnsi="Tahoma" w:cs="Tahoma"/>
      <w:b/>
      <w:bCs/>
      <w:sz w:val="28"/>
      <w:szCs w:val="28"/>
      <w:lang w:eastAsia="en-US"/>
    </w:rPr>
  </w:style>
  <w:style w:type="paragraph" w:customStyle="1" w:styleId="TableParagraph">
    <w:name w:val="Table Paragraph"/>
    <w:basedOn w:val="Normalny"/>
    <w:uiPriority w:val="1"/>
    <w:qFormat/>
    <w:rsid w:val="00215B73"/>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7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50F2898025AAC408D11DB919ADCCFBE" ma:contentTypeVersion="4" ma:contentTypeDescription="Utwórz nowy dokument." ma:contentTypeScope="" ma:versionID="03828c703e617689bb129f3db0508ce6">
  <xsd:schema xmlns:xsd="http://www.w3.org/2001/XMLSchema" xmlns:xs="http://www.w3.org/2001/XMLSchema" xmlns:p="http://schemas.microsoft.com/office/2006/metadata/properties" xmlns:ns2="f240fb0b-9ea3-4112-a2fe-e99659398707" targetNamespace="http://schemas.microsoft.com/office/2006/metadata/properties" ma:root="true" ma:fieldsID="481f43a37755ad1b00eb4e6ece717943" ns2:_="">
    <xsd:import namespace="f240fb0b-9ea3-4112-a2fe-e99659398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0fb0b-9ea3-4112-a2fe-e99659398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5DF36-B444-43EB-AE6B-A653297931A9}">
  <ds:schemaRefs>
    <ds:schemaRef ds:uri="http://schemas.openxmlformats.org/officeDocument/2006/bibliography"/>
  </ds:schemaRefs>
</ds:datastoreItem>
</file>

<file path=customXml/itemProps2.xml><?xml version="1.0" encoding="utf-8"?>
<ds:datastoreItem xmlns:ds="http://schemas.openxmlformats.org/officeDocument/2006/customXml" ds:itemID="{8B8DA7EF-D092-47DD-9BD4-BFCC41F24D7A}">
  <ds:schemaRefs>
    <ds:schemaRef ds:uri="http://schemas.microsoft.com/sharepoint/v3/contenttype/forms"/>
  </ds:schemaRefs>
</ds:datastoreItem>
</file>

<file path=customXml/itemProps3.xml><?xml version="1.0" encoding="utf-8"?>
<ds:datastoreItem xmlns:ds="http://schemas.openxmlformats.org/officeDocument/2006/customXml" ds:itemID="{8D80E7EC-8105-4555-A6CC-6421B4F961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61632-3E1D-4033-A1A8-E864004E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0fb0b-9ea3-4112-a2fe-e99659398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1574</Words>
  <Characters>9445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10998</CharactersWithSpaces>
  <SharedDoc>false</SharedDoc>
  <HLinks>
    <vt:vector size="12" baseType="variant">
      <vt:variant>
        <vt:i4>6815775</vt:i4>
      </vt:variant>
      <vt:variant>
        <vt:i4>3</vt:i4>
      </vt:variant>
      <vt:variant>
        <vt:i4>0</vt:i4>
      </vt:variant>
      <vt:variant>
        <vt:i4>5</vt:i4>
      </vt:variant>
      <vt:variant>
        <vt:lpwstr>mailto:iod@miir.gov.pl</vt:lpwstr>
      </vt:variant>
      <vt:variant>
        <vt:lpwstr/>
      </vt:variant>
      <vt:variant>
        <vt:i4>5963881</vt:i4>
      </vt:variant>
      <vt:variant>
        <vt:i4>0</vt:i4>
      </vt:variant>
      <vt:variant>
        <vt:i4>0</vt:i4>
      </vt:variant>
      <vt:variant>
        <vt:i4>5</vt:i4>
      </vt:variant>
      <vt:variant>
        <vt:lpwstr>mailto:inspektor@umwd.pl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Pukiś</dc:creator>
  <cp:keywords/>
  <cp:lastModifiedBy>Joanna Marciniak</cp:lastModifiedBy>
  <cp:revision>49</cp:revision>
  <cp:lastPrinted>2025-11-13T11:56:00Z</cp:lastPrinted>
  <dcterms:created xsi:type="dcterms:W3CDTF">2025-07-11T11:07:00Z</dcterms:created>
  <dcterms:modified xsi:type="dcterms:W3CDTF">2026-03-09T13:51:00Z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0x010100750F2898025AAC408D11DB919ADCCFBE</vt:lpwstr>
  </property>
</Properties>
</file>