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770A">
        <w:rPr>
          <w:rFonts w:ascii="Arial" w:hAnsi="Arial" w:cs="Arial"/>
          <w:b/>
          <w:bCs/>
        </w:rPr>
        <w:t>Numer zadania: 19</w:t>
      </w:r>
    </w:p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770A">
        <w:rPr>
          <w:rFonts w:ascii="Arial" w:hAnsi="Arial" w:cs="Arial"/>
          <w:b/>
          <w:bCs/>
        </w:rPr>
        <w:t xml:space="preserve">Nazwa zadania: </w:t>
      </w:r>
      <w:proofErr w:type="spellStart"/>
      <w:r w:rsidRPr="0048770A">
        <w:rPr>
          <w:rFonts w:ascii="Arial" w:hAnsi="Arial" w:cs="Arial"/>
          <w:b/>
          <w:bCs/>
        </w:rPr>
        <w:t>rozCZYTAJmy</w:t>
      </w:r>
      <w:proofErr w:type="spellEnd"/>
      <w:r w:rsidRPr="0048770A">
        <w:rPr>
          <w:rFonts w:ascii="Arial" w:hAnsi="Arial" w:cs="Arial"/>
          <w:b/>
          <w:bCs/>
        </w:rPr>
        <w:t xml:space="preserve"> się na </w:t>
      </w:r>
      <w:proofErr w:type="spellStart"/>
      <w:r w:rsidRPr="0048770A">
        <w:rPr>
          <w:rFonts w:ascii="Arial" w:hAnsi="Arial" w:cs="Arial"/>
          <w:b/>
          <w:bCs/>
        </w:rPr>
        <w:t>Rządzu</w:t>
      </w:r>
      <w:proofErr w:type="spellEnd"/>
    </w:p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770A">
        <w:rPr>
          <w:rFonts w:ascii="Arial" w:hAnsi="Arial" w:cs="Arial"/>
          <w:b/>
          <w:bCs/>
        </w:rPr>
        <w:t xml:space="preserve">Edycja </w:t>
      </w:r>
      <w:r w:rsidRPr="0048770A">
        <w:rPr>
          <w:rFonts w:ascii="Arial" w:hAnsi="Arial" w:cs="Arial"/>
        </w:rPr>
        <w:t>Grudziądzki Budżet Obywatelski 2024</w:t>
      </w:r>
    </w:p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770A">
        <w:rPr>
          <w:rFonts w:ascii="Arial" w:hAnsi="Arial" w:cs="Arial"/>
          <w:b/>
          <w:bCs/>
        </w:rPr>
        <w:t xml:space="preserve">Typ </w:t>
      </w:r>
      <w:r w:rsidRPr="0048770A">
        <w:rPr>
          <w:rFonts w:ascii="Arial" w:hAnsi="Arial" w:cs="Arial"/>
        </w:rPr>
        <w:t>Elektroniczne</w:t>
      </w:r>
    </w:p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770A">
        <w:rPr>
          <w:rFonts w:ascii="Arial" w:hAnsi="Arial" w:cs="Arial"/>
          <w:b/>
          <w:bCs/>
        </w:rPr>
        <w:t xml:space="preserve">Opis zadania </w:t>
      </w:r>
      <w:r w:rsidRPr="0048770A">
        <w:rPr>
          <w:rFonts w:ascii="Arial" w:hAnsi="Arial" w:cs="Arial"/>
        </w:rPr>
        <w:t>Celem projektu jest zakup nowości wydawniczych dla Filii nr 8 na os. Rządz. Wzbogacony księgozbiór będzie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dedykowany dla dzieci, młodzieży oraz osób dorosłych, co przyczyni się do promowania czytelnictwa, a jednocześnie do zwiększania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liczby jej użytkowników. Pozyskane środki na zakup nowości wydawniczych spełnią oczekiwania czytelników biblioteki pod względem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tytułów znajdujących się w czołówce list bestsellerów.</w:t>
      </w:r>
    </w:p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770A">
        <w:rPr>
          <w:rFonts w:ascii="Arial" w:hAnsi="Arial" w:cs="Arial"/>
          <w:b/>
          <w:bCs/>
        </w:rPr>
        <w:t xml:space="preserve">Lokalizacja </w:t>
      </w:r>
      <w:r w:rsidRPr="0048770A">
        <w:rPr>
          <w:rFonts w:ascii="Arial" w:hAnsi="Arial" w:cs="Arial"/>
        </w:rPr>
        <w:t>ul. ks. dr Władysława Łęgi 2</w:t>
      </w:r>
    </w:p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770A">
        <w:rPr>
          <w:rFonts w:ascii="Arial" w:hAnsi="Arial" w:cs="Arial"/>
          <w:b/>
          <w:bCs/>
        </w:rPr>
        <w:t xml:space="preserve">Uzasadnienie realizacji zadania </w:t>
      </w:r>
      <w:r w:rsidRPr="0048770A">
        <w:rPr>
          <w:rFonts w:ascii="Arial" w:hAnsi="Arial" w:cs="Arial"/>
        </w:rPr>
        <w:t>Biblioteka jest miejscem publicznym, służąca wszystkim mieszkańcom oraz grupom społecznym w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różnym przedziale wiekowym. Zakup nowości wydawniczych zwiększy liczbę czytelników, wypromuje czytelnictwo wśród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najmłodszych czytelników, którzy są naszymi przyszłymi potencjalnymi użytkownikami. Rządz jest osiedlem prężnie rozbudowującym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 xml:space="preserve">się dlatego też </w:t>
      </w:r>
      <w:proofErr w:type="spellStart"/>
      <w:r w:rsidRPr="0048770A">
        <w:rPr>
          <w:rFonts w:ascii="Arial" w:hAnsi="Arial" w:cs="Arial"/>
        </w:rPr>
        <w:t>biblioteka</w:t>
      </w:r>
      <w:proofErr w:type="spellEnd"/>
      <w:r w:rsidRPr="0048770A">
        <w:rPr>
          <w:rFonts w:ascii="Arial" w:hAnsi="Arial" w:cs="Arial"/>
        </w:rPr>
        <w:t xml:space="preserve"> stara się uatrakcyjnić ofertę o nowy księgozbiór. Nowi mieszkańcy będą kierować swoje kroki do biblioteki,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by szukać tam wiedzy, rozrywki dla siebie i swoich dzieci co wpłynie na ich rozwój społeczny oraz kulturalny. Pozyskany czytelnik, nie</w:t>
      </w:r>
      <w:r>
        <w:rPr>
          <w:rFonts w:ascii="Arial" w:hAnsi="Arial" w:cs="Arial"/>
        </w:rPr>
        <w:t xml:space="preserve"> </w:t>
      </w:r>
      <w:r w:rsidRPr="0048770A">
        <w:rPr>
          <w:rFonts w:ascii="Arial" w:hAnsi="Arial" w:cs="Arial"/>
        </w:rPr>
        <w:t>musi wydawać swoich środków finansowych na zakup książek, a jednocześnie może być na bieżąco z nowościami wydawniczymi.</w:t>
      </w:r>
    </w:p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>Warto czytać książkę w każdym wieku, wszak miłość do książek jest prezentem na całe życie.</w:t>
      </w:r>
    </w:p>
    <w:p w:rsidR="0048770A" w:rsidRPr="0048770A" w:rsidRDefault="0048770A" w:rsidP="00487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770A">
        <w:rPr>
          <w:rFonts w:ascii="Arial" w:hAnsi="Arial" w:cs="Arial"/>
          <w:b/>
          <w:bCs/>
        </w:rPr>
        <w:t xml:space="preserve">Szacowany koszt zadania/kosztorys </w:t>
      </w:r>
      <w:r w:rsidRPr="0048770A">
        <w:rPr>
          <w:rFonts w:ascii="Arial" w:hAnsi="Arial" w:cs="Arial"/>
        </w:rPr>
        <w:t>10.000 PLN</w:t>
      </w:r>
    </w:p>
    <w:p w:rsidR="00B90AD3" w:rsidRPr="0048770A" w:rsidRDefault="0048770A" w:rsidP="0048770A">
      <w:pPr>
        <w:jc w:val="both"/>
        <w:rPr>
          <w:rFonts w:ascii="Arial" w:hAnsi="Arial" w:cs="Arial"/>
        </w:rPr>
      </w:pPr>
      <w:r w:rsidRPr="0048770A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9</w:t>
      </w:r>
    </w:p>
    <w:sectPr w:rsidR="00B90AD3" w:rsidRPr="0048770A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770A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8770A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2670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2023-07-20T11:37:00Z</dcterms:created>
  <dcterms:modified xsi:type="dcterms:W3CDTF">2023-07-20T11:39:00Z</dcterms:modified>
</cp:coreProperties>
</file>