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34"/>
        <w:gridCol w:w="1643"/>
        <w:gridCol w:w="1717"/>
        <w:gridCol w:w="3952"/>
        <w:gridCol w:w="1975"/>
        <w:gridCol w:w="1717"/>
        <w:gridCol w:w="1460"/>
        <w:gridCol w:w="1146"/>
      </w:tblGrid>
      <w:tr w:rsidR="006A7664" w:rsidRPr="006A7664" w:rsidTr="006A7664">
        <w:trPr>
          <w:trHeight w:val="70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Protokół z głosowania GBO 2020 - zadania okręgu 5 "Kopernika-Chełmińskie"</w:t>
            </w:r>
          </w:p>
        </w:tc>
      </w:tr>
      <w:tr w:rsidR="006A7664" w:rsidRPr="006A7664" w:rsidTr="006A7664">
        <w:trPr>
          <w:trHeight w:val="6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6A7664" w:rsidRPr="006A7664" w:rsidTr="006A7664">
        <w:trPr>
          <w:trHeight w:val="99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Piotr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Rohde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Remont chodnika (ul. Wiejska)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7/2020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547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37,21%</w:t>
            </w:r>
          </w:p>
        </w:tc>
      </w:tr>
      <w:tr w:rsidR="006A7664" w:rsidRPr="006A7664" w:rsidTr="006A7664">
        <w:trPr>
          <w:trHeight w:val="117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Magdalena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Rohde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Remont chodników na osiedlu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17/2020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119 844,91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528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35,92%</w:t>
            </w:r>
          </w:p>
        </w:tc>
      </w:tr>
      <w:tr w:rsidR="006A7664" w:rsidRPr="006A7664" w:rsidTr="006A7664">
        <w:trPr>
          <w:trHeight w:val="99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Rafał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Heidek</w:t>
            </w:r>
            <w:proofErr w:type="spellEnd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Doposażenie placu zabaw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12/2020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31 113,00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144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9,80%</w:t>
            </w:r>
          </w:p>
        </w:tc>
      </w:tr>
      <w:tr w:rsidR="006A7664" w:rsidRPr="006A7664" w:rsidTr="006A7664">
        <w:trPr>
          <w:trHeight w:val="118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 xml:space="preserve">Piotr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Kociurski</w:t>
            </w:r>
            <w:proofErr w:type="spellEnd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 xml:space="preserve">Plac zabaw dla dzieci i młodzieży wraz z </w:t>
            </w:r>
            <w:r w:rsidR="00693D57" w:rsidRPr="006A7664">
              <w:rPr>
                <w:rFonts w:ascii="Arial" w:eastAsia="Times New Roman" w:hAnsi="Arial" w:cs="Arial"/>
                <w:color w:val="000000"/>
                <w:lang w:eastAsia="pl-PL"/>
              </w:rPr>
              <w:t>elementami</w:t>
            </w: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sprawnościowymi typu street </w:t>
            </w:r>
            <w:proofErr w:type="spellStart"/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Workout</w:t>
            </w:r>
            <w:proofErr w:type="spellEnd"/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 xml:space="preserve"> (SP nr 15)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69/2020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6,73%</w:t>
            </w:r>
          </w:p>
        </w:tc>
      </w:tr>
      <w:tr w:rsidR="006A7664" w:rsidRPr="006A7664" w:rsidTr="006A7664">
        <w:trPr>
          <w:trHeight w:val="99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Anna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Markiewicz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64" w:rsidRPr="006A7664" w:rsidRDefault="00693D57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="006A7664" w:rsidRPr="006A7664">
              <w:rPr>
                <w:rFonts w:ascii="Arial" w:eastAsia="Times New Roman" w:hAnsi="Arial" w:cs="Arial"/>
                <w:color w:val="000000"/>
                <w:lang w:eastAsia="pl-PL"/>
              </w:rPr>
              <w:t>udowa boiska szkolnego przy Szkole Podstawowej nr 15 w Grudziądzu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68/2020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119 999,00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93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6,33%</w:t>
            </w:r>
          </w:p>
        </w:tc>
      </w:tr>
      <w:tr w:rsidR="006A7664" w:rsidRPr="006A7664" w:rsidTr="006A7664">
        <w:trPr>
          <w:trHeight w:val="17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Piotr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Fojucik</w:t>
            </w:r>
            <w:proofErr w:type="spellEnd"/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Bezpieczne chodniki na Osiedlu Kopernika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61/2020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42 770,00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2,72%</w:t>
            </w:r>
          </w:p>
        </w:tc>
      </w:tr>
      <w:tr w:rsidR="006A7664" w:rsidRPr="006A7664" w:rsidTr="006A7664">
        <w:trPr>
          <w:trHeight w:val="99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Agnieszka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Plebanek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Wymiana chodnika przed blokiem Kopernika 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78/2020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0,75%</w:t>
            </w:r>
          </w:p>
        </w:tc>
      </w:tr>
      <w:tr w:rsidR="006A7664" w:rsidRPr="006A7664" w:rsidTr="006A7664">
        <w:trPr>
          <w:trHeight w:val="99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Zofia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Lewandowska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Remont chodnika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36/2020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34 003,86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7664">
              <w:rPr>
                <w:rFonts w:ascii="Arial" w:eastAsia="Times New Roman" w:hAnsi="Arial" w:cs="Arial"/>
                <w:color w:val="000000"/>
                <w:lang w:eastAsia="pl-PL"/>
              </w:rPr>
              <w:t>0,54%</w:t>
            </w:r>
          </w:p>
        </w:tc>
      </w:tr>
      <w:tr w:rsidR="006A7664" w:rsidRPr="006A7664" w:rsidTr="006A7664">
        <w:trPr>
          <w:trHeight w:val="28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617 730,77 zł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1470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6A7664" w:rsidRPr="006A7664" w:rsidTr="006A7664">
        <w:trPr>
          <w:trHeight w:val="28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Wartość dla zadań okręgu 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274 040,03 zł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A7664" w:rsidRPr="006A7664" w:rsidTr="006A7664">
        <w:trPr>
          <w:trHeight w:val="28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270 957,91 zł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A7664" w:rsidRPr="006A7664" w:rsidTr="006A7664">
        <w:trPr>
          <w:trHeight w:val="28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64" w:rsidRPr="006A7664" w:rsidRDefault="006A7664" w:rsidP="006A766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6A7664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3 082,12 zł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64" w:rsidRPr="006A7664" w:rsidRDefault="006A7664" w:rsidP="006A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Default="00B90AD3"/>
    <w:sectPr w:rsidR="00B90AD3" w:rsidSect="006A76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664"/>
    <w:rsid w:val="0003634D"/>
    <w:rsid w:val="00196E13"/>
    <w:rsid w:val="002040F2"/>
    <w:rsid w:val="002A2D32"/>
    <w:rsid w:val="003255DE"/>
    <w:rsid w:val="003973D2"/>
    <w:rsid w:val="003A541C"/>
    <w:rsid w:val="003A692B"/>
    <w:rsid w:val="00693D57"/>
    <w:rsid w:val="006A7664"/>
    <w:rsid w:val="006C4EFD"/>
    <w:rsid w:val="008C25BA"/>
    <w:rsid w:val="009A720B"/>
    <w:rsid w:val="00A15DFE"/>
    <w:rsid w:val="00B309E5"/>
    <w:rsid w:val="00B90AD3"/>
    <w:rsid w:val="00CD6209"/>
    <w:rsid w:val="00E7625C"/>
    <w:rsid w:val="00EC4AF3"/>
    <w:rsid w:val="00E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4</cp:revision>
  <dcterms:created xsi:type="dcterms:W3CDTF">2019-10-08T12:27:00Z</dcterms:created>
  <dcterms:modified xsi:type="dcterms:W3CDTF">2019-10-09T05:59:00Z</dcterms:modified>
</cp:coreProperties>
</file>