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A2F5C">
      <w:pPr>
        <w:jc w:val="center"/>
        <w:rPr>
          <w:b/>
          <w:caps/>
        </w:rPr>
      </w:pPr>
      <w:r>
        <w:rPr>
          <w:b/>
          <w:caps/>
        </w:rPr>
        <w:t>Zarządzenie Nr 247/21</w:t>
      </w:r>
      <w:r>
        <w:rPr>
          <w:b/>
          <w:caps/>
        </w:rPr>
        <w:br/>
        <w:t>Prezydenta Grudziądza</w:t>
      </w:r>
    </w:p>
    <w:p w:rsidR="00A77B3E" w:rsidRDefault="003A2F5C">
      <w:pPr>
        <w:spacing w:before="280" w:after="280"/>
        <w:jc w:val="center"/>
        <w:rPr>
          <w:b/>
          <w:caps/>
        </w:rPr>
      </w:pPr>
      <w:r>
        <w:t xml:space="preserve">z dnia 26 </w:t>
      </w:r>
      <w:proofErr w:type="spellStart"/>
      <w:r>
        <w:t>maja</w:t>
      </w:r>
      <w:proofErr w:type="spellEnd"/>
      <w:r>
        <w:t xml:space="preserve"> 2021 </w:t>
      </w:r>
      <w:proofErr w:type="spellStart"/>
      <w:r>
        <w:t>r</w:t>
      </w:r>
      <w:proofErr w:type="spellEnd"/>
      <w:r>
        <w:t>.</w:t>
      </w:r>
    </w:p>
    <w:p w:rsidR="00A77B3E" w:rsidRDefault="003A2F5C">
      <w:pPr>
        <w:keepNext/>
        <w:spacing w:after="480"/>
        <w:jc w:val="center"/>
      </w:pPr>
      <w:r>
        <w:rPr>
          <w:b/>
        </w:rPr>
        <w:t>w sprawie  określenia wzoru umowy użyczenia nieruchomości Gminie – miastu Grudziądz przez ich właścicieli na czas niezbędny do realizacji zadania w ramach Grudziądzkiego Budżetu Obywatelskiego 2021</w:t>
      </w:r>
    </w:p>
    <w:p w:rsidR="00A77B3E" w:rsidRDefault="003A2F5C">
      <w:pPr>
        <w:keepLines/>
        <w:spacing w:before="120" w:after="120"/>
        <w:ind w:firstLine="227"/>
      </w:pPr>
      <w:r>
        <w:t>Na podstawie art. 30 ust. 1, ust. 2 </w:t>
      </w:r>
      <w:proofErr w:type="spellStart"/>
      <w:r>
        <w:t>pkt</w:t>
      </w:r>
      <w:proofErr w:type="spellEnd"/>
      <w:r>
        <w:t> 2 ustawy z dnia 8 marca 1990 </w:t>
      </w:r>
      <w:proofErr w:type="spellStart"/>
      <w:r>
        <w:t>r</w:t>
      </w:r>
      <w:proofErr w:type="spellEnd"/>
      <w:r>
        <w:t>. o samorządzie gminnym (Dz. U. z 2020 r., poz. 713 z </w:t>
      </w:r>
      <w:proofErr w:type="spellStart"/>
      <w:r>
        <w:t>późn</w:t>
      </w:r>
      <w:proofErr w:type="spellEnd"/>
      <w:r>
        <w:t>. zm.) oraz § 8 </w:t>
      </w:r>
      <w:proofErr w:type="spellStart"/>
      <w:r>
        <w:t>pkt</w:t>
      </w:r>
      <w:proofErr w:type="spellEnd"/>
      <w:r>
        <w:t> 9 Uchwały nr XX/176/19 Rady Miejskiej Grudziądza z dnia 27 listopada 2019 r. w sprawie wymagań, jakie powinien spełniać projekt Grudziądzkiego Budżetu Obywatelskiego 2021 zmienionej Uchwałą Nr XLII/366/21 z dnia 31 marca 2021 r. zmieniającej uchwałę w sprawie wymagań, jakie powinien spełniać projekt Grudziądzkiego Budżetu Obywatelskiego 2022 oraz uchwałę w sprawie wymagań, jakie powinien spełniać projekt Grudziądzkiego Budżetu Obywatelskiego 2021, zarządzam, co następuje: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Ustalam wzór umowy użyczenia nieruchomości Gminie – miastu Grudziądz przez ich właścicieli na czas niezbędny do realizacji zadania w ramach Grudziądzkiego Budżetu Obywatelskiego 2021, który stanowi załącznik do niniejszego zarządzenia.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zależności od zakresu lub przedmiotu zadania realizowanego w ramach Grudziądzkiego Budżetu Obywatelskiego 2021 umowa użyczenia może być modyfikowana.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komórek organizacyjnych Urzędu Miejskiego w Grudziądzu, Dyrektorom jednostek organizacyjnych gminy – miasto Grudziądz.</w:t>
      </w:r>
    </w:p>
    <w:p w:rsidR="00A77B3E" w:rsidRDefault="003A2F5C" w:rsidP="00AC71C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A2F5C">
      <w:pPr>
        <w:keepNext/>
        <w:spacing w:before="120" w:after="120" w:line="360" w:lineRule="auto"/>
        <w:ind w:left="479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zarządzenia Nr 247/21</w:t>
      </w:r>
      <w:r>
        <w:rPr>
          <w:color w:val="000000"/>
          <w:u w:color="000000"/>
        </w:rPr>
        <w:br/>
        <w:t>Prezydenta Grudziądza</w:t>
      </w:r>
      <w:r>
        <w:rPr>
          <w:color w:val="000000"/>
          <w:u w:color="000000"/>
        </w:rPr>
        <w:br/>
        <w:t>z dnia 26 </w:t>
      </w:r>
      <w:proofErr w:type="spellStart"/>
      <w:r>
        <w:rPr>
          <w:color w:val="000000"/>
          <w:u w:color="000000"/>
        </w:rPr>
        <w:t>maja</w:t>
      </w:r>
      <w:proofErr w:type="spellEnd"/>
      <w:r>
        <w:rPr>
          <w:color w:val="000000"/>
          <w:u w:color="000000"/>
        </w:rPr>
        <w:t xml:space="preserve"> 2021 </w:t>
      </w:r>
      <w:proofErr w:type="spellStart"/>
      <w:r>
        <w:rPr>
          <w:color w:val="000000"/>
          <w:u w:color="000000"/>
        </w:rPr>
        <w:t>r</w:t>
      </w:r>
      <w:proofErr w:type="spellEnd"/>
      <w:r>
        <w:rPr>
          <w:color w:val="000000"/>
          <w:u w:color="000000"/>
        </w:rPr>
        <w:t>.</w:t>
      </w:r>
    </w:p>
    <w:p w:rsidR="00A77B3E" w:rsidRDefault="003A2F5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Umowa użyczenia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dniu……………………………….. roku pomiędzy: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…………………………………………..............................................................................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imieniu której działa ……………………......................, zwany/a dalej „</w:t>
      </w:r>
      <w:r>
        <w:rPr>
          <w:b/>
          <w:color w:val="000000"/>
          <w:u w:color="000000"/>
        </w:rPr>
        <w:t>Użyczającym</w:t>
      </w:r>
      <w:r>
        <w:rPr>
          <w:color w:val="000000"/>
          <w:u w:color="000000"/>
        </w:rPr>
        <w:t>”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 </w:t>
      </w:r>
      <w:r>
        <w:rPr>
          <w:b/>
          <w:color w:val="000000"/>
          <w:u w:color="000000"/>
        </w:rPr>
        <w:t>Gminą-miastem Grudziądz</w:t>
      </w:r>
      <w:r>
        <w:rPr>
          <w:color w:val="000000"/>
          <w:u w:color="000000"/>
        </w:rPr>
        <w:t>, ul. Ratuszowa 1, 86-300 Grudziądz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imieniu której działa: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</w:t>
      </w:r>
      <w:r w:rsidR="00AC71C0">
        <w:rPr>
          <w:color w:val="000000"/>
          <w:u w:color="000000"/>
        </w:rPr>
        <w:t>…………………………………………………………………………………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……………………………………………….......................................</w:t>
      </w:r>
      <w:r w:rsidR="00AC71C0">
        <w:rPr>
          <w:color w:val="000000"/>
          <w:u w:color="000000"/>
        </w:rPr>
        <w:t>...............................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Zwany/a dalej „</w:t>
      </w:r>
      <w:r>
        <w:rPr>
          <w:b/>
          <w:color w:val="000000"/>
          <w:u w:color="000000"/>
        </w:rPr>
        <w:t>Biorącym do używania</w:t>
      </w:r>
      <w:r>
        <w:rPr>
          <w:color w:val="000000"/>
          <w:u w:color="000000"/>
        </w:rPr>
        <w:t>”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Użyczający oświadcza, że włada nieruchomością i przysługuje mu tytuł prawny do nieruchomości położonej przy ……………………………, oznaczonej w ewidencji gruntów jako …………….., obręb …………… o powierzchni ………………, dla której ……………………… prowadzi księgę wieczystą KW …………………...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oświadcza, że nieruchomość opisana w ust.1 nie jest obciążona ograniczonymi prawami rzeczowymi ani prawami osobistymi i roszczeniami osób trzecich, w szczególności ograniczeniami prawa rzeczowego i hipoteką, jak również nie zostało wszczęte i nie toczy się żadne postępowanie sądowe ani administracyjne, w tym egzekucyjne lub restytucyjne, w stosunku do tej nieruchomości.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Użyczający oddaje w bezpłatne używanie nieruchomość opisaną w ust. 1, stosowna zgoda została wyrażona w Oświadczeniu z dnia …………………... dotyczącym realizacji zadania w ramach Grudziądzkiego Budżetu Obywatelskiego, a Biorący do używania nieruchomość tę przyjmuje.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Biorący do używania potwierdza, że stan przedmiotu umowy określonego w ust. 1 jest mu znany i nie ma on z tego powodu żadnych zastrzeżeń.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Integralną częścią umowy jest mapa terenu z zaznaczonym przedmiotem użyczenia - zał. nr 1.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Strony ustalają przeznaczenie przedmiotu użyczenia na wykonanie przez podmiot wskazany przez Biorącego do używania zadania z Budżetu Obywatelskiego pn. ………………………….. Przez podmiot wskazany przez Biorącego do używania należy rozumieć jednostkę organizacyjną Miasta bądź komórkę organizacyjną Urzędu Miejskiego.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udziela zgody na dysponowanie nieruchomością na cele budowlane z zakresie określonym w ust. 1.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Przedmiot użyczenia zostanie zagospodarowany na podstawie projektu zagospodarowania terenu, za sporządzenie którego odpowiedzialny jest podmiot wskazany przez Biorącego do używania i który będzie dokonywał wszelkich uzgodnień oraz zlecał i ponosił koszty prac związanych z wykonaniem zadania wskazanego w ust. 1.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Umowa zawarta na okres od dnia podpisania umowy i obowiązuje do dnia zakończenia realizacji </w:t>
      </w:r>
      <w:proofErr w:type="spellStart"/>
      <w:r>
        <w:rPr>
          <w:color w:val="000000"/>
          <w:u w:color="000000"/>
        </w:rPr>
        <w:t>inwestycji</w:t>
      </w:r>
      <w:proofErr w:type="spellEnd"/>
      <w:r>
        <w:rPr>
          <w:color w:val="000000"/>
          <w:u w:color="000000"/>
        </w:rPr>
        <w:t xml:space="preserve"> o której mowa w § 2 ust. 1, potwierdzonego protokołem zdawczo - odbiorczym.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Podmiot wskazany przez Biorącego do używania zobowiązuje się używać przedmiot użyczenia zgodnie z jego przeznaczaniem wyłącznie w celu wykonania zadania określonego w § 2 ust. 1.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i Biorący do używania oświadczają, że realizowane na przedmiocie użyczenia inwestycje będą realizowane w celu udostępnienia przez Użyczającego do użytkowania na równych prawach dla wszystkich mieszkańców Grudziądza, do których adresowane jest zadanie.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Przekazanie przedmiotu użyczenia nastąpi na mocy protokołu zdawczo-odbiorczego, określającego aktualne wykorzystanie przedmiotu użyczenia, z zastrzeżeniem ust. 4 niżej.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Przekazanie Użyczającemu rzeczy ruchomych wykonanych w ramach realizacji zadania, o którym mowa w § 2 ust. 1 wyżej odbędzie się wg zasad ustalonych w Zarządzeniu nr 270/15 Prezydenta Grudziądza z dnia 16 lipca 2015 roku w sprawie zasad gospodarowania składnikami rzeczowymi majątku ruchomego będącymi w dyspozycji Urzędu Miejskiego i jednostek organizacyjnych gminy-miasto Grudziądz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Użyczający może rozwiązać niniejszą Umowę ze skutkiem natychmiastowym w przypadku naruszenia przez Biorącego do używania zapisów w § 4;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Biorący do używania może rozwiązać niniejszą umowę ze skutkiem natychmiastowym w przypadkach: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a.jeśli</w:t>
      </w:r>
      <w:proofErr w:type="spellEnd"/>
      <w:r>
        <w:rPr>
          <w:color w:val="000000"/>
          <w:u w:color="000000"/>
        </w:rPr>
        <w:t xml:space="preserve"> przedmiot użyczenia nie będzie się nadawał do użytku opisanego w § 2 ust. 1;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b.jeżeli</w:t>
      </w:r>
      <w:proofErr w:type="spellEnd"/>
      <w:r>
        <w:rPr>
          <w:color w:val="000000"/>
          <w:u w:color="000000"/>
        </w:rPr>
        <w:t xml:space="preserve"> przedmiot użyczenia okaże się zbędny dla realizacji zadania, o którym mowa w § 2 ust. 1;</w:t>
      </w: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c.jeżeli</w:t>
      </w:r>
      <w:proofErr w:type="spellEnd"/>
      <w:r>
        <w:rPr>
          <w:color w:val="000000"/>
          <w:u w:color="000000"/>
        </w:rPr>
        <w:t xml:space="preserve"> Użyczający (osoby działające w jego imieniu lub na jego zlecenie) będzie uniemożliwiać bądź utrudniać Biorącemu w używanie korzystanie z przedmiotu użyczenia.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 okolicznościami wskazanymi w ust. 1 i 2 strony wyłączają możliwość rozwiązania niniejszej Umowy i zastrzegają możliwość jej rozwiązania wyłącznie za porozumieniem stron.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zakończenia użyczenia Biorący do używania zobowiązuje się niezwłocznie zwrócić przedmiot użyczenia bez dodatkowych wezwań.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Zwrot przedmiotu użyczenia nastąpi na mocy protokołu zdawczo-odbiorczego, określającego stan i zagospodarowanie przedmiotu użyczenia.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razie nieuzasadnionego rozwiązania niniejszej Umowy przez Użyczającego, bądź w przypadku wymienionym w ust. 2 lit. c., Użyczający zapłaci Biorącemu karę umowną w wysokości 25% wartości realizacji zadania (</w:t>
      </w:r>
      <w:proofErr w:type="spellStart"/>
      <w:r>
        <w:rPr>
          <w:color w:val="000000"/>
          <w:u w:color="000000"/>
        </w:rPr>
        <w:t>inwestycji</w:t>
      </w:r>
      <w:proofErr w:type="spellEnd"/>
      <w:r>
        <w:rPr>
          <w:color w:val="000000"/>
          <w:u w:color="000000"/>
        </w:rPr>
        <w:t>) brutto.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Biorący w używanie zastrzega możliwość dochodzenia odszkodowania uzupełniającego przenoszącego wysokość zastrzeżonej w ust. 6 kary umownej, jeżeli szkoda poniesiona na skutek nieuzasadnionego rozwiązania umowy przez Użyczającego bądź rozwiązania umowy na podstawie ust. 2 lit. c. przekroczy wysokość zastrzeżonych kar umownych.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Wszystkie zmiany postanowień umowy wymagają formy pisemnej pod rygorem nieważności.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Spory mogące wyniknąć w związku z wykonywaniem umowy, strony poddadzą rozstrzygnięciu sądom powszechnym, właściwym ze względu na siedzibę Biorącego do używania.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Osobą do kontaktu ze strony Użyczającego będzie …………….., zaś ze strony Biorącego do używania………………………………..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 adres do korespondencji zgodnie ze wskazaniem w części wstępnej umowy. Każda ze stron zobowiązana jest do powiadomienia drugiej strony o zmianie adresu, pod rygorem uznania, że korespondencja adresowana na ostatni znany adres, a nie podjęta przez adresata zostanie uznana za skutecznie doręczoną.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postanowieniami umowy obowiązują przepisy kodeksu cywilnego.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Umowę sporządzono na podstawie Zarządzenia nr ......./........Prezydenta Grudziądza</w:t>
      </w:r>
      <w:r>
        <w:rPr>
          <w:color w:val="000000"/>
          <w:u w:color="000000"/>
        </w:rPr>
        <w:br/>
        <w:t>z dnia ........................ 2021 r. w sprawie ...........................................................................</w:t>
      </w:r>
    </w:p>
    <w:p w:rsidR="00A77B3E" w:rsidRDefault="003A2F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Umowę sporządzono w dwóch jednobrzmiących egzemplarzach, po jednym dla każdej ze stron.</w:t>
      </w: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C71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</w:t>
      </w:r>
      <w:r w:rsidR="003A2F5C">
        <w:rPr>
          <w:color w:val="000000"/>
          <w:u w:color="000000"/>
        </w:rPr>
        <w:t>UŻYCZAJĄCY</w:t>
      </w:r>
      <w:r w:rsidR="003A2F5C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                           </w:t>
      </w:r>
      <w:r w:rsidR="003A2F5C">
        <w:rPr>
          <w:color w:val="000000"/>
          <w:u w:color="000000"/>
        </w:rPr>
        <w:t>BIORĄCY DO UŻYWANIA</w:t>
      </w: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</w:p>
    <w:p w:rsidR="00AC71C0" w:rsidRDefault="00AC71C0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3A2F5C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tab/>
      </w:r>
      <w:r w:rsidR="00AC71C0">
        <w:rPr>
          <w:color w:val="000000"/>
          <w:u w:color="000000"/>
        </w:rPr>
        <w:t xml:space="preserve">                </w:t>
      </w:r>
      <w:r>
        <w:rPr>
          <w:color w:val="000000"/>
          <w:u w:color="000000"/>
        </w:rPr>
        <w:t>………………………………….</w:t>
      </w:r>
    </w:p>
    <w:p w:rsidR="00692B3F" w:rsidRDefault="00692B3F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692B3F" w:rsidRDefault="003A2F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692B3F" w:rsidRDefault="003A2F5C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uniknięcia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wątpliwości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co do 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posiadania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Gminę-miasto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Grudziądz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odpowiedniego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przewidziana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obywatelskiego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niezbędnym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uregulowanie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użyczenia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Gmina-miasto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Grudziądz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właścicielem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692B3F" w:rsidRDefault="003A2F5C">
      <w:pPr>
        <w:spacing w:before="120" w:after="1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Nawiązanie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stosunku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prawnego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użyczenia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zawarcie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ma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zabezpieczenie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interesów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zarówno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biorącego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  </w:t>
      </w:r>
      <w:r w:rsidR="00AC71C0">
        <w:rPr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użyczającego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692B3F" w:rsidRDefault="00692B3F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</w:p>
    <w:p w:rsidR="00692B3F" w:rsidRDefault="00692B3F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</w:p>
    <w:p w:rsidR="00692B3F" w:rsidRDefault="00692B3F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</w:p>
    <w:sectPr w:rsidR="00692B3F" w:rsidSect="00692B3F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5C" w:rsidRDefault="003A2F5C" w:rsidP="00692B3F">
      <w:r>
        <w:separator/>
      </w:r>
    </w:p>
  </w:endnote>
  <w:endnote w:type="continuationSeparator" w:id="0">
    <w:p w:rsidR="003A2F5C" w:rsidRDefault="003A2F5C" w:rsidP="0069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92B3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left"/>
            <w:rPr>
              <w:sz w:val="18"/>
            </w:rPr>
          </w:pPr>
          <w:r>
            <w:rPr>
              <w:sz w:val="18"/>
            </w:rPr>
            <w:t>Id: 3351D039-DE8B-48E1-BE2D-1D422434F7F2.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97D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7D2C">
            <w:rPr>
              <w:sz w:val="18"/>
            </w:rPr>
            <w:fldChar w:fldCharType="separate"/>
          </w:r>
          <w:r w:rsidR="0064708E">
            <w:rPr>
              <w:noProof/>
              <w:sz w:val="18"/>
            </w:rPr>
            <w:t>1</w:t>
          </w:r>
          <w:r w:rsidR="00597D2C">
            <w:rPr>
              <w:sz w:val="18"/>
            </w:rPr>
            <w:fldChar w:fldCharType="end"/>
          </w:r>
        </w:p>
      </w:tc>
    </w:tr>
  </w:tbl>
  <w:p w:rsidR="00692B3F" w:rsidRDefault="00692B3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92B3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left"/>
            <w:rPr>
              <w:sz w:val="18"/>
            </w:rPr>
          </w:pPr>
          <w:r>
            <w:rPr>
              <w:sz w:val="18"/>
            </w:rPr>
            <w:t>Id: 3351D039-DE8B-48E1-BE2D-1D422434F7F2.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97D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7D2C">
            <w:rPr>
              <w:sz w:val="18"/>
            </w:rPr>
            <w:fldChar w:fldCharType="separate"/>
          </w:r>
          <w:r w:rsidR="0064708E">
            <w:rPr>
              <w:noProof/>
              <w:sz w:val="18"/>
            </w:rPr>
            <w:t>2</w:t>
          </w:r>
          <w:r w:rsidR="00597D2C">
            <w:rPr>
              <w:sz w:val="18"/>
            </w:rPr>
            <w:fldChar w:fldCharType="end"/>
          </w:r>
        </w:p>
      </w:tc>
    </w:tr>
  </w:tbl>
  <w:p w:rsidR="00692B3F" w:rsidRDefault="00692B3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692B3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left"/>
            <w:rPr>
              <w:sz w:val="18"/>
            </w:rPr>
          </w:pPr>
          <w:r>
            <w:rPr>
              <w:sz w:val="18"/>
            </w:rPr>
            <w:t>Id: 3351D039-DE8B-48E1-BE2D-1D422434F7F2.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2B3F" w:rsidRDefault="003A2F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97D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7D2C">
            <w:rPr>
              <w:sz w:val="18"/>
            </w:rPr>
            <w:fldChar w:fldCharType="separate"/>
          </w:r>
          <w:r w:rsidR="0064708E">
            <w:rPr>
              <w:noProof/>
              <w:sz w:val="18"/>
            </w:rPr>
            <w:t>5</w:t>
          </w:r>
          <w:r w:rsidR="00597D2C">
            <w:rPr>
              <w:sz w:val="18"/>
            </w:rPr>
            <w:fldChar w:fldCharType="end"/>
          </w:r>
        </w:p>
      </w:tc>
    </w:tr>
  </w:tbl>
  <w:p w:rsidR="00692B3F" w:rsidRDefault="00692B3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5C" w:rsidRDefault="003A2F5C" w:rsidP="00692B3F">
      <w:r>
        <w:separator/>
      </w:r>
    </w:p>
  </w:footnote>
  <w:footnote w:type="continuationSeparator" w:id="0">
    <w:p w:rsidR="003A2F5C" w:rsidRDefault="003A2F5C" w:rsidP="00692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A2F5C"/>
    <w:rsid w:val="00597D2C"/>
    <w:rsid w:val="0064708E"/>
    <w:rsid w:val="00692B3F"/>
    <w:rsid w:val="00A77B3E"/>
    <w:rsid w:val="00AC71C0"/>
    <w:rsid w:val="00CA2A55"/>
    <w:rsid w:val="00CE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2B3F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7471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Grudziądza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247/21 z dnia 26 maja 2021 r.</dc:title>
  <dc:subject>w sprawie  określenia wzoru umowy użyczenia nieruchomości Gminie – miastu Grudziądz przez ich właścicieli na czas niezbędny do realizacji zadania w^ramach Grudziądzkiego Budżetu Obywatelskiego 2021</dc:subject>
  <dc:creator>swojtakowska</dc:creator>
  <cp:lastModifiedBy>swojtakowska</cp:lastModifiedBy>
  <cp:revision>2</cp:revision>
  <dcterms:created xsi:type="dcterms:W3CDTF">2022-06-30T12:48:00Z</dcterms:created>
  <dcterms:modified xsi:type="dcterms:W3CDTF">2022-06-30T12:48:00Z</dcterms:modified>
  <cp:category>Akt prawny</cp:category>
</cp:coreProperties>
</file>