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1418"/>
        <w:gridCol w:w="1417"/>
        <w:gridCol w:w="1843"/>
        <w:gridCol w:w="1417"/>
        <w:gridCol w:w="851"/>
        <w:gridCol w:w="1417"/>
        <w:gridCol w:w="1134"/>
        <w:gridCol w:w="1276"/>
        <w:gridCol w:w="5031"/>
      </w:tblGrid>
      <w:tr w:rsidR="0015526B" w:rsidRPr="0015526B" w:rsidTr="0027524B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Imię wnioskodawcy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Nazwisko wnioskodawcy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7692F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Nazwa zadania </w:t>
            </w:r>
            <w:r w:rsidR="009F55BA"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  </w:t>
            </w:r>
          </w:p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w GBO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Nr Okręgu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Symbol zadania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Wniosek prawidłowy/</w:t>
            </w: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br/>
              <w:t>nieprawidłowy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Pierwotna wartość zadania </w:t>
            </w: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br/>
              <w:t>(w PLN)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Wartość</w:t>
            </w:r>
            <w:r w:rsid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</w:t>
            </w: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zadania po weryfikacji (w PLN)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UWAGI</w:t>
            </w:r>
          </w:p>
        </w:tc>
      </w:tr>
      <w:tr w:rsidR="00F34F40" w:rsidRPr="00877CD4" w:rsidTr="0027524B">
        <w:trPr>
          <w:trHeight w:val="25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F34F40" w:rsidP="0037237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>Elżbieta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>Falkowska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>Wybudowanie chodnika wzdłuż ulicy Dębowej. Kontynuacja w kierunku ul. Wierzbowej i ul. Orzechowej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>27/2023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>Ocena negatywna.  Prowadzone są prace nad projektem pod nazwą "Modernizacja ul. Dębowej wraz z budową ciągu pieszo-rowerowego".  Na 2023 zaplanowane jest zabezpieczenie środków na realizację powy</w:t>
            </w:r>
            <w:r w:rsidR="00754ABF" w:rsidRPr="00877CD4">
              <w:rPr>
                <w:rFonts w:ascii="Arial" w:hAnsi="Arial" w:cs="Arial"/>
                <w:sz w:val="18"/>
                <w:szCs w:val="18"/>
              </w:rPr>
              <w:t xml:space="preserve">ższego zadania (§ 5 ust. 5 </w:t>
            </w:r>
            <w:r w:rsidRPr="00877CD4">
              <w:rPr>
                <w:rFonts w:ascii="Arial" w:hAnsi="Arial" w:cs="Arial"/>
                <w:sz w:val="18"/>
                <w:szCs w:val="18"/>
              </w:rPr>
              <w:t xml:space="preserve"> Uchwały nr LVII/471/22 z dnia 26 stycznia 2022 </w:t>
            </w:r>
            <w:proofErr w:type="spellStart"/>
            <w:r w:rsidRPr="00877CD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877CD4">
              <w:rPr>
                <w:rFonts w:ascii="Arial" w:hAnsi="Arial" w:cs="Arial"/>
                <w:sz w:val="18"/>
                <w:szCs w:val="18"/>
              </w:rPr>
              <w:t>.)</w:t>
            </w:r>
            <w:r w:rsidR="00760CC3" w:rsidRPr="00877CD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34F40" w:rsidRPr="00877CD4" w:rsidTr="0027524B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F34F40" w:rsidP="0037237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>Tomasz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>Kujawski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>Średniowieczny Plac Zabaw na Górze Zamkowej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>42/2023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>250 000,00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>Ocena negatywna. Brak zgodności z uzgodnioną przez WKZ koncepcją zagospodarowania i dokumentacją techniczną</w:t>
            </w:r>
            <w:r w:rsidR="008D3FC7" w:rsidRPr="00877CD4">
              <w:rPr>
                <w:rFonts w:ascii="Arial" w:hAnsi="Arial" w:cs="Arial"/>
                <w:sz w:val="18"/>
                <w:szCs w:val="18"/>
              </w:rPr>
              <w:t xml:space="preserve"> Parku Góra Zamkowa</w:t>
            </w:r>
            <w:r w:rsidRPr="00877C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7524B" w:rsidRPr="00877C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7CD4">
              <w:rPr>
                <w:rFonts w:ascii="Arial" w:hAnsi="Arial" w:cs="Arial"/>
                <w:sz w:val="18"/>
                <w:szCs w:val="18"/>
              </w:rPr>
              <w:t xml:space="preserve">(§ 5 ust. 10 Uchwały nr LVII/471/22 </w:t>
            </w:r>
            <w:r w:rsidR="00877CD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77CD4">
              <w:rPr>
                <w:rFonts w:ascii="Arial" w:hAnsi="Arial" w:cs="Arial"/>
                <w:sz w:val="18"/>
                <w:szCs w:val="18"/>
              </w:rPr>
              <w:t xml:space="preserve">z dnia 26 stycznia 2022 </w:t>
            </w:r>
            <w:proofErr w:type="spellStart"/>
            <w:r w:rsidRPr="00877CD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877CD4">
              <w:rPr>
                <w:rFonts w:ascii="Arial" w:hAnsi="Arial" w:cs="Arial"/>
                <w:sz w:val="18"/>
                <w:szCs w:val="18"/>
              </w:rPr>
              <w:t>.).</w:t>
            </w:r>
          </w:p>
        </w:tc>
      </w:tr>
      <w:tr w:rsidR="007A489A" w:rsidRPr="00877CD4" w:rsidTr="0027524B">
        <w:trPr>
          <w:cantSplit/>
          <w:trHeight w:val="2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A489A" w:rsidRPr="00877CD4" w:rsidRDefault="007A489A" w:rsidP="0037237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A489A" w:rsidRPr="00877CD4" w:rsidRDefault="007A489A" w:rsidP="007A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>Rafał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A489A" w:rsidRPr="00877CD4" w:rsidRDefault="007A489A" w:rsidP="007A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7CD4">
              <w:rPr>
                <w:rFonts w:ascii="Arial" w:hAnsi="Arial" w:cs="Arial"/>
                <w:sz w:val="18"/>
                <w:szCs w:val="18"/>
              </w:rPr>
              <w:t>Klafta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A489A" w:rsidRPr="00877CD4" w:rsidRDefault="007A489A" w:rsidP="009747CC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77CD4">
              <w:rPr>
                <w:rFonts w:ascii="Arial" w:hAnsi="Arial" w:cs="Arial"/>
                <w:color w:val="auto"/>
                <w:sz w:val="18"/>
                <w:szCs w:val="18"/>
              </w:rPr>
              <w:t xml:space="preserve">Góra </w:t>
            </w:r>
            <w:proofErr w:type="spellStart"/>
            <w:r w:rsidRPr="00877CD4">
              <w:rPr>
                <w:rFonts w:ascii="Arial" w:hAnsi="Arial" w:cs="Arial"/>
                <w:color w:val="auto"/>
                <w:sz w:val="18"/>
                <w:szCs w:val="18"/>
              </w:rPr>
              <w:t>Strzemyka</w:t>
            </w:r>
            <w:proofErr w:type="spellEnd"/>
            <w:r w:rsidRPr="00877CD4">
              <w:rPr>
                <w:rFonts w:ascii="Arial" w:hAnsi="Arial" w:cs="Arial"/>
                <w:color w:val="auto"/>
                <w:sz w:val="18"/>
                <w:szCs w:val="18"/>
              </w:rPr>
              <w:t xml:space="preserve"> - strefa relaksu</w:t>
            </w:r>
          </w:p>
          <w:p w:rsidR="007A489A" w:rsidRPr="00877CD4" w:rsidRDefault="007A489A" w:rsidP="009747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A489A" w:rsidRPr="00877CD4" w:rsidRDefault="007A489A" w:rsidP="007A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A489A" w:rsidRPr="00877CD4" w:rsidRDefault="007A489A" w:rsidP="007A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>73/2023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A489A" w:rsidRPr="00877CD4" w:rsidRDefault="007A489A" w:rsidP="007A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A489A" w:rsidRPr="00877CD4" w:rsidRDefault="007A489A" w:rsidP="007A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>39 115,49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A489A" w:rsidRPr="00877CD4" w:rsidRDefault="007A489A" w:rsidP="007A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D6232" w:rsidRPr="00877CD4" w:rsidRDefault="00FD6232" w:rsidP="00275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489A" w:rsidRPr="00877CD4" w:rsidRDefault="007A489A" w:rsidP="00275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 xml:space="preserve">Ocena negatywna. Realizacja zadania w </w:t>
            </w:r>
            <w:r w:rsidR="00DF773D" w:rsidRPr="00877CD4">
              <w:rPr>
                <w:rFonts w:ascii="Arial" w:hAnsi="Arial" w:cs="Arial"/>
                <w:sz w:val="18"/>
                <w:szCs w:val="18"/>
              </w:rPr>
              <w:t>pierwotnie wskazanej lokalizacji</w:t>
            </w:r>
            <w:r w:rsidRPr="00877CD4">
              <w:rPr>
                <w:rFonts w:ascii="Arial" w:hAnsi="Arial" w:cs="Arial"/>
                <w:sz w:val="18"/>
                <w:szCs w:val="18"/>
              </w:rPr>
              <w:t xml:space="preserve"> stwarzała zagrożenie w bezpieczeństwie ruchu drogowego. Kolejna lokalizacja, ws</w:t>
            </w:r>
            <w:r w:rsidR="00175399" w:rsidRPr="00877CD4">
              <w:rPr>
                <w:rFonts w:ascii="Arial" w:hAnsi="Arial" w:cs="Arial"/>
                <w:sz w:val="18"/>
                <w:szCs w:val="18"/>
              </w:rPr>
              <w:t xml:space="preserve">kazana przez Wnioskodawcę, dotyczyła </w:t>
            </w:r>
            <w:r w:rsidRPr="00877CD4">
              <w:rPr>
                <w:rFonts w:ascii="Arial" w:hAnsi="Arial" w:cs="Arial"/>
                <w:sz w:val="18"/>
                <w:szCs w:val="18"/>
              </w:rPr>
              <w:t>działek  z obowiązującym MPZP, który dopuszcza handel oraz zabudowę mieszkaniową – realizacja zadania mogłaby zablokować inwestycje pod główne funkcje miejscowego planu. Działki mogą zostać przeznaczone do zbycia</w:t>
            </w:r>
            <w:r w:rsidRPr="00877CD4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7A489A" w:rsidRPr="00877CD4" w:rsidRDefault="007A489A" w:rsidP="002752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4F40" w:rsidRPr="00877CD4" w:rsidTr="0027524B">
        <w:trPr>
          <w:trHeight w:val="19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F34F40" w:rsidP="0037237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>Jakub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7CD4">
              <w:rPr>
                <w:rFonts w:ascii="Arial" w:hAnsi="Arial" w:cs="Arial"/>
                <w:sz w:val="18"/>
                <w:szCs w:val="18"/>
              </w:rPr>
              <w:t>Kopkowski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 xml:space="preserve">Monitoring </w:t>
            </w:r>
            <w:proofErr w:type="spellStart"/>
            <w:r w:rsidRPr="00877CD4">
              <w:rPr>
                <w:rFonts w:ascii="Arial" w:hAnsi="Arial" w:cs="Arial"/>
                <w:sz w:val="18"/>
                <w:szCs w:val="18"/>
              </w:rPr>
              <w:t>miejski</w:t>
            </w:r>
            <w:proofErr w:type="spellEnd"/>
            <w:r w:rsidRPr="00877CD4">
              <w:rPr>
                <w:rFonts w:ascii="Arial" w:hAnsi="Arial" w:cs="Arial"/>
                <w:sz w:val="18"/>
                <w:szCs w:val="18"/>
              </w:rPr>
              <w:t xml:space="preserve"> na Słowackiego – na straży porządku i bezpieczeństwa mieszkańców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>80/2023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>34 000,00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34F40" w:rsidRPr="00877CD4" w:rsidRDefault="00DF773D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="00F34F40" w:rsidRPr="00877CD4">
              <w:rPr>
                <w:rFonts w:ascii="Arial" w:hAnsi="Arial" w:cs="Arial"/>
                <w:sz w:val="18"/>
                <w:szCs w:val="18"/>
              </w:rPr>
              <w:t xml:space="preserve">Brak oświadczenia o woli udostępnienia nieruchomości (§ 3 ust. 1 </w:t>
            </w:r>
            <w:proofErr w:type="spellStart"/>
            <w:r w:rsidR="00F34F40" w:rsidRPr="00877CD4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="00F34F40" w:rsidRPr="00877CD4">
              <w:rPr>
                <w:rFonts w:ascii="Arial" w:hAnsi="Arial" w:cs="Arial"/>
                <w:sz w:val="18"/>
                <w:szCs w:val="18"/>
              </w:rPr>
              <w:t xml:space="preserve"> 12 Uchwały nr LVII/ </w:t>
            </w:r>
            <w:r w:rsidR="006E1993" w:rsidRPr="00877CD4">
              <w:rPr>
                <w:rFonts w:ascii="Arial" w:hAnsi="Arial" w:cs="Arial"/>
                <w:sz w:val="18"/>
                <w:szCs w:val="18"/>
              </w:rPr>
              <w:t xml:space="preserve">471/22 </w:t>
            </w:r>
            <w:r w:rsidR="00F34F40" w:rsidRPr="00877C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4ABF" w:rsidRPr="00877CD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F34F40" w:rsidRPr="00877CD4">
              <w:rPr>
                <w:rFonts w:ascii="Arial" w:hAnsi="Arial" w:cs="Arial"/>
                <w:sz w:val="18"/>
                <w:szCs w:val="18"/>
              </w:rPr>
              <w:t>z dnia 26 stycznia 2022r.)</w:t>
            </w:r>
            <w:r w:rsidR="00760CC3" w:rsidRPr="00877CD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34F40" w:rsidRPr="00877CD4" w:rsidTr="0027524B">
        <w:trPr>
          <w:trHeight w:val="2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F34F40" w:rsidP="0037237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>Emilia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>Jonczyk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 xml:space="preserve">Grudziądzki </w:t>
            </w:r>
            <w:proofErr w:type="spellStart"/>
            <w:r w:rsidRPr="00877CD4">
              <w:rPr>
                <w:rFonts w:ascii="Arial" w:hAnsi="Arial" w:cs="Arial"/>
                <w:sz w:val="18"/>
                <w:szCs w:val="18"/>
              </w:rPr>
              <w:t>Growroom</w:t>
            </w:r>
            <w:proofErr w:type="spellEnd"/>
            <w:r w:rsidRPr="00877CD4">
              <w:rPr>
                <w:rFonts w:ascii="Arial" w:hAnsi="Arial" w:cs="Arial"/>
                <w:sz w:val="18"/>
                <w:szCs w:val="18"/>
              </w:rPr>
              <w:t xml:space="preserve"> - zielnik </w:t>
            </w:r>
            <w:proofErr w:type="spellStart"/>
            <w:r w:rsidRPr="00877CD4">
              <w:rPr>
                <w:rFonts w:ascii="Arial" w:hAnsi="Arial" w:cs="Arial"/>
                <w:sz w:val="18"/>
                <w:szCs w:val="18"/>
              </w:rPr>
              <w:t>miejski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7CD4">
              <w:rPr>
                <w:rFonts w:ascii="Arial" w:hAnsi="Arial" w:cs="Arial"/>
                <w:sz w:val="18"/>
                <w:szCs w:val="18"/>
              </w:rPr>
              <w:t>ogólnomiejski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>82/2023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>75 000,00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34F40" w:rsidRPr="00877CD4" w:rsidRDefault="00DF773D" w:rsidP="00DF7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="00F34F40" w:rsidRPr="00877CD4">
              <w:rPr>
                <w:rFonts w:ascii="Arial" w:hAnsi="Arial" w:cs="Arial"/>
                <w:sz w:val="18"/>
                <w:szCs w:val="18"/>
              </w:rPr>
              <w:t xml:space="preserve"> Brak zgodności z uzgodnioną z WKZ koncepcją zagospodarowania i dokumentacją</w:t>
            </w:r>
            <w:r w:rsidRPr="00877CD4">
              <w:rPr>
                <w:rFonts w:ascii="Arial" w:hAnsi="Arial" w:cs="Arial"/>
                <w:sz w:val="18"/>
                <w:szCs w:val="18"/>
              </w:rPr>
              <w:t xml:space="preserve"> techniczną Parku Góra Zamkowa </w:t>
            </w:r>
            <w:r w:rsidR="00F34F40" w:rsidRPr="00877CD4">
              <w:rPr>
                <w:rFonts w:ascii="Arial" w:hAnsi="Arial" w:cs="Arial"/>
                <w:sz w:val="18"/>
                <w:szCs w:val="18"/>
              </w:rPr>
              <w:t>( § 5 ust. 10 Uchwały nr LVII/471/22</w:t>
            </w:r>
            <w:r w:rsidR="00754ABF" w:rsidRPr="00877CD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34F40" w:rsidRPr="00877CD4">
              <w:rPr>
                <w:rFonts w:ascii="Arial" w:hAnsi="Arial" w:cs="Arial"/>
                <w:sz w:val="18"/>
                <w:szCs w:val="18"/>
              </w:rPr>
              <w:t xml:space="preserve"> z dnia 26 stycznia 2022r.)</w:t>
            </w:r>
            <w:r w:rsidR="00760CC3" w:rsidRPr="00877CD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34F40" w:rsidRPr="00877CD4" w:rsidTr="0027524B">
        <w:trPr>
          <w:trHeight w:val="3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F34F40" w:rsidP="0037237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>Emilia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>Jonczyk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>Grudziądzkie porozumienie bez przemocy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>84/2023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>7 500,00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 xml:space="preserve">Ocena negatywna. Warsztaty dla osób mających problemy </w:t>
            </w:r>
            <w:r w:rsidR="00DF773D" w:rsidRPr="00877CD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77CD4">
              <w:rPr>
                <w:rFonts w:ascii="Arial" w:hAnsi="Arial" w:cs="Arial"/>
                <w:sz w:val="18"/>
                <w:szCs w:val="18"/>
              </w:rPr>
              <w:t>z powstrzymywaniem emocji i stosujących przemoc, warsztaty dla osób doświadczających przemocy w rodzinie lub zagrożonych przemocą z powodzeniem są realizowane przez MOPR oraz Poradnię Rodzinną przy Centrum Pomocy Dziecku i Poradnictwa Rodzinnego. Realizowane zajęcia zabezpieczają potrzeby społeczności lokalnej w tym zakresie. Niekiedy utworzenie grupy odbiorców tychże zajęć bywa trudne z uwagi na zbyt małą liczbę osób zainteresowanych udziałem w warsztatach  ( §</w:t>
            </w:r>
            <w:r w:rsidR="00C326EA" w:rsidRPr="00877C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6CF0" w:rsidRPr="00877CD4">
              <w:rPr>
                <w:rFonts w:ascii="Arial" w:hAnsi="Arial" w:cs="Arial"/>
                <w:sz w:val="18"/>
                <w:szCs w:val="18"/>
              </w:rPr>
              <w:t>5 ust. 5 Uchwały  nr</w:t>
            </w:r>
            <w:r w:rsidRPr="00877CD4">
              <w:rPr>
                <w:rFonts w:ascii="Arial" w:hAnsi="Arial" w:cs="Arial"/>
                <w:sz w:val="18"/>
                <w:szCs w:val="18"/>
              </w:rPr>
              <w:t xml:space="preserve"> LVII/471/22  z dnia 26 stycznia 2022 </w:t>
            </w:r>
            <w:proofErr w:type="spellStart"/>
            <w:r w:rsidRPr="00877CD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877CD4">
              <w:rPr>
                <w:rFonts w:ascii="Arial" w:hAnsi="Arial" w:cs="Arial"/>
                <w:sz w:val="18"/>
                <w:szCs w:val="18"/>
              </w:rPr>
              <w:t>.)</w:t>
            </w:r>
            <w:r w:rsidR="00760CC3" w:rsidRPr="00877CD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34F40" w:rsidRPr="00877CD4" w:rsidTr="0027524B">
        <w:trPr>
          <w:trHeight w:val="18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F34F40" w:rsidP="0037237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>Tomasz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>Kujawski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>Kopernikański mural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>89/2023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34F40" w:rsidRPr="00877CD4" w:rsidRDefault="00DF773D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="00F34F40" w:rsidRPr="00877CD4">
              <w:rPr>
                <w:rFonts w:ascii="Arial" w:hAnsi="Arial" w:cs="Arial"/>
                <w:sz w:val="18"/>
                <w:szCs w:val="18"/>
              </w:rPr>
              <w:t>Usługa o charakterze inwestycyjnym. Zadania nie można zakwalifikować do zadań miękkich, z uwagi na trwały charakter efektu końcowego realizowanego zadania (§</w:t>
            </w:r>
            <w:r w:rsidR="00C326EA" w:rsidRPr="00877C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F40" w:rsidRPr="00877CD4">
              <w:rPr>
                <w:rFonts w:ascii="Arial" w:hAnsi="Arial" w:cs="Arial"/>
                <w:sz w:val="18"/>
                <w:szCs w:val="18"/>
              </w:rPr>
              <w:t xml:space="preserve">3 ust. 1 </w:t>
            </w:r>
            <w:proofErr w:type="spellStart"/>
            <w:r w:rsidR="00F34F40" w:rsidRPr="00877CD4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="00F34F40" w:rsidRPr="00877CD4">
              <w:rPr>
                <w:rFonts w:ascii="Arial" w:hAnsi="Arial" w:cs="Arial"/>
                <w:sz w:val="18"/>
                <w:szCs w:val="18"/>
              </w:rPr>
              <w:t xml:space="preserve"> 8 Uchwały</w:t>
            </w:r>
            <w:r w:rsidR="005D6CF0" w:rsidRPr="00877CD4">
              <w:rPr>
                <w:rFonts w:ascii="Arial" w:hAnsi="Arial" w:cs="Arial"/>
                <w:sz w:val="18"/>
                <w:szCs w:val="18"/>
              </w:rPr>
              <w:t xml:space="preserve"> nr </w:t>
            </w:r>
            <w:r w:rsidR="00F34F40" w:rsidRPr="00877CD4">
              <w:rPr>
                <w:rFonts w:ascii="Arial" w:hAnsi="Arial" w:cs="Arial"/>
                <w:sz w:val="18"/>
                <w:szCs w:val="18"/>
              </w:rPr>
              <w:t xml:space="preserve"> LVII/471/22 z 26 stycznia 2022 </w:t>
            </w:r>
            <w:proofErr w:type="spellStart"/>
            <w:r w:rsidR="00F34F40" w:rsidRPr="00877CD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="00F34F40" w:rsidRPr="00877CD4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</w:tbl>
    <w:p w:rsidR="00B90AD3" w:rsidRPr="00877CD4" w:rsidRDefault="00B90AD3" w:rsidP="00552DEB">
      <w:pPr>
        <w:ind w:left="142"/>
        <w:rPr>
          <w:rFonts w:ascii="Arial" w:hAnsi="Arial" w:cs="Arial"/>
          <w:sz w:val="18"/>
          <w:szCs w:val="18"/>
        </w:rPr>
      </w:pPr>
    </w:p>
    <w:sectPr w:rsidR="00B90AD3" w:rsidRPr="00877CD4" w:rsidSect="0015526B">
      <w:pgSz w:w="16838" w:h="11906" w:orient="landscape"/>
      <w:pgMar w:top="142" w:right="253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7B5D"/>
    <w:multiLevelType w:val="hybridMultilevel"/>
    <w:tmpl w:val="C7162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A2AB2"/>
    <w:multiLevelType w:val="hybridMultilevel"/>
    <w:tmpl w:val="58FE82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B60A4"/>
    <w:multiLevelType w:val="hybridMultilevel"/>
    <w:tmpl w:val="61045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5526B"/>
    <w:rsid w:val="00021B3B"/>
    <w:rsid w:val="00025000"/>
    <w:rsid w:val="000303F5"/>
    <w:rsid w:val="0003634D"/>
    <w:rsid w:val="00085A84"/>
    <w:rsid w:val="00086AA8"/>
    <w:rsid w:val="00097D79"/>
    <w:rsid w:val="000A1A18"/>
    <w:rsid w:val="000D2EA1"/>
    <w:rsid w:val="000D7485"/>
    <w:rsid w:val="0015526B"/>
    <w:rsid w:val="00157625"/>
    <w:rsid w:val="00175399"/>
    <w:rsid w:val="001955E8"/>
    <w:rsid w:val="00196E13"/>
    <w:rsid w:val="001A4A3A"/>
    <w:rsid w:val="001E3786"/>
    <w:rsid w:val="002040F2"/>
    <w:rsid w:val="00250FA7"/>
    <w:rsid w:val="0027106E"/>
    <w:rsid w:val="0027524B"/>
    <w:rsid w:val="002A2D32"/>
    <w:rsid w:val="002A5465"/>
    <w:rsid w:val="002B5E6C"/>
    <w:rsid w:val="002C153D"/>
    <w:rsid w:val="0032333A"/>
    <w:rsid w:val="003255DE"/>
    <w:rsid w:val="00331301"/>
    <w:rsid w:val="0037237D"/>
    <w:rsid w:val="003872ED"/>
    <w:rsid w:val="003973D2"/>
    <w:rsid w:val="003A3B08"/>
    <w:rsid w:val="003A541C"/>
    <w:rsid w:val="003F7C7B"/>
    <w:rsid w:val="00462F4E"/>
    <w:rsid w:val="0049012D"/>
    <w:rsid w:val="004A265A"/>
    <w:rsid w:val="004D2FCF"/>
    <w:rsid w:val="004F65BA"/>
    <w:rsid w:val="00551D01"/>
    <w:rsid w:val="00552DEB"/>
    <w:rsid w:val="005B4E81"/>
    <w:rsid w:val="005B5BA9"/>
    <w:rsid w:val="005D6CF0"/>
    <w:rsid w:val="006367A4"/>
    <w:rsid w:val="00660EAB"/>
    <w:rsid w:val="0068606F"/>
    <w:rsid w:val="006C57B4"/>
    <w:rsid w:val="006D04BC"/>
    <w:rsid w:val="006E1993"/>
    <w:rsid w:val="006F02AA"/>
    <w:rsid w:val="0070240E"/>
    <w:rsid w:val="007279F9"/>
    <w:rsid w:val="00732214"/>
    <w:rsid w:val="00754ABF"/>
    <w:rsid w:val="00760CC3"/>
    <w:rsid w:val="00774337"/>
    <w:rsid w:val="0078030F"/>
    <w:rsid w:val="007A489A"/>
    <w:rsid w:val="007A6A70"/>
    <w:rsid w:val="007D15D1"/>
    <w:rsid w:val="0087692F"/>
    <w:rsid w:val="00877CD4"/>
    <w:rsid w:val="008C25BA"/>
    <w:rsid w:val="008C3133"/>
    <w:rsid w:val="008D3FC7"/>
    <w:rsid w:val="00913E89"/>
    <w:rsid w:val="00956080"/>
    <w:rsid w:val="009579A7"/>
    <w:rsid w:val="009747CC"/>
    <w:rsid w:val="009A720B"/>
    <w:rsid w:val="009D4F6B"/>
    <w:rsid w:val="009E7C56"/>
    <w:rsid w:val="009F55BA"/>
    <w:rsid w:val="00A26775"/>
    <w:rsid w:val="00A53EDF"/>
    <w:rsid w:val="00A778B9"/>
    <w:rsid w:val="00A91304"/>
    <w:rsid w:val="00B01478"/>
    <w:rsid w:val="00B309E5"/>
    <w:rsid w:val="00B46F73"/>
    <w:rsid w:val="00B65636"/>
    <w:rsid w:val="00B90AD3"/>
    <w:rsid w:val="00C05F27"/>
    <w:rsid w:val="00C07F9F"/>
    <w:rsid w:val="00C1091F"/>
    <w:rsid w:val="00C326EA"/>
    <w:rsid w:val="00C4384F"/>
    <w:rsid w:val="00CA6F26"/>
    <w:rsid w:val="00CB679D"/>
    <w:rsid w:val="00CD6209"/>
    <w:rsid w:val="00CD6B10"/>
    <w:rsid w:val="00D9266D"/>
    <w:rsid w:val="00DA3218"/>
    <w:rsid w:val="00DF57FE"/>
    <w:rsid w:val="00DF773D"/>
    <w:rsid w:val="00E87F1D"/>
    <w:rsid w:val="00EB3E81"/>
    <w:rsid w:val="00EC3A88"/>
    <w:rsid w:val="00EE0196"/>
    <w:rsid w:val="00EF0441"/>
    <w:rsid w:val="00F31AF0"/>
    <w:rsid w:val="00F34F40"/>
    <w:rsid w:val="00F41F40"/>
    <w:rsid w:val="00F939C9"/>
    <w:rsid w:val="00FD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10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77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367A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271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34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77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emi-bold">
    <w:name w:val="semi-bold"/>
    <w:basedOn w:val="Domylnaczcionkaakapitu"/>
    <w:rsid w:val="00DF773D"/>
  </w:style>
  <w:style w:type="paragraph" w:styleId="Akapitzlist">
    <w:name w:val="List Paragraph"/>
    <w:basedOn w:val="Normalny"/>
    <w:uiPriority w:val="34"/>
    <w:qFormat/>
    <w:rsid w:val="003723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57</cp:revision>
  <cp:lastPrinted>2022-06-03T11:13:00Z</cp:lastPrinted>
  <dcterms:created xsi:type="dcterms:W3CDTF">2019-08-30T10:05:00Z</dcterms:created>
  <dcterms:modified xsi:type="dcterms:W3CDTF">2022-06-10T09:14:00Z</dcterms:modified>
</cp:coreProperties>
</file>