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4" w:rsidRPr="00E81404" w:rsidRDefault="00E55AB4" w:rsidP="008E12DF">
      <w:pPr>
        <w:pStyle w:val="Tekstpodstawowy"/>
        <w:spacing w:line="312" w:lineRule="auto"/>
        <w:ind w:left="5040"/>
      </w:pPr>
    </w:p>
    <w:p w:rsidR="00F16493" w:rsidRPr="00E81404" w:rsidRDefault="00955541" w:rsidP="008E12DF">
      <w:pPr>
        <w:pStyle w:val="Tekstpodstawowy"/>
        <w:spacing w:line="312" w:lineRule="auto"/>
        <w:ind w:left="5040"/>
        <w:jc w:val="right"/>
      </w:pPr>
      <w:r w:rsidRPr="00E81404">
        <w:t xml:space="preserve">Grudziądz, </w:t>
      </w:r>
      <w:r w:rsidR="00AB73E1">
        <w:t>2</w:t>
      </w:r>
      <w:r w:rsidR="008E12DF">
        <w:t>5</w:t>
      </w:r>
      <w:r w:rsidR="00E81404" w:rsidRPr="00E81404">
        <w:t>.01.</w:t>
      </w:r>
      <w:r w:rsidR="00496850" w:rsidRPr="00E81404">
        <w:t>202</w:t>
      </w:r>
      <w:r w:rsidR="00587C01">
        <w:t>2</w:t>
      </w:r>
      <w:r w:rsidR="00F16493" w:rsidRPr="00E81404">
        <w:t xml:space="preserve"> r.</w:t>
      </w:r>
    </w:p>
    <w:p w:rsidR="00F16493" w:rsidRPr="00E81404" w:rsidRDefault="00F16493" w:rsidP="008E12DF">
      <w:pPr>
        <w:pStyle w:val="Tekstpodstawowy"/>
        <w:spacing w:line="312" w:lineRule="auto"/>
      </w:pPr>
    </w:p>
    <w:p w:rsidR="00F16493" w:rsidRPr="00E81404" w:rsidRDefault="00F16493" w:rsidP="008E12DF">
      <w:pPr>
        <w:pStyle w:val="Tekstpodstawowy"/>
        <w:spacing w:line="312" w:lineRule="auto"/>
      </w:pPr>
      <w:r w:rsidRPr="00E81404">
        <w:t>KOS.042.</w:t>
      </w:r>
      <w:r w:rsidR="00496850" w:rsidRPr="00E81404">
        <w:t>6.2020</w:t>
      </w:r>
    </w:p>
    <w:p w:rsidR="00F16493" w:rsidRPr="00E81404" w:rsidRDefault="00F16493" w:rsidP="008E12DF">
      <w:pPr>
        <w:pStyle w:val="Tekstpodstawowy"/>
        <w:spacing w:line="312" w:lineRule="auto"/>
        <w:rPr>
          <w:b/>
        </w:rPr>
      </w:pPr>
    </w:p>
    <w:p w:rsidR="007335B9" w:rsidRDefault="007335B9" w:rsidP="008E12DF">
      <w:pPr>
        <w:spacing w:line="312" w:lineRule="auto"/>
        <w:jc w:val="center"/>
        <w:rPr>
          <w:b/>
        </w:rPr>
      </w:pPr>
      <w:r>
        <w:rPr>
          <w:b/>
        </w:rPr>
        <w:t>Raport</w:t>
      </w:r>
    </w:p>
    <w:p w:rsidR="008D43CF" w:rsidRDefault="008D43CF" w:rsidP="008E12DF">
      <w:pPr>
        <w:spacing w:line="312" w:lineRule="auto"/>
        <w:jc w:val="center"/>
        <w:rPr>
          <w:b/>
        </w:rPr>
      </w:pPr>
    </w:p>
    <w:p w:rsidR="007335B9" w:rsidRDefault="007335B9" w:rsidP="008E12DF">
      <w:pPr>
        <w:spacing w:line="312" w:lineRule="auto"/>
        <w:jc w:val="both"/>
        <w:rPr>
          <w:b/>
        </w:rPr>
      </w:pPr>
      <w:r>
        <w:rPr>
          <w:b/>
        </w:rPr>
        <w:t xml:space="preserve">z </w:t>
      </w:r>
      <w:r w:rsidR="000A2A63">
        <w:rPr>
          <w:b/>
        </w:rPr>
        <w:t xml:space="preserve">przeprowadzenia </w:t>
      </w:r>
      <w:r>
        <w:rPr>
          <w:b/>
        </w:rPr>
        <w:t xml:space="preserve">konsultacji </w:t>
      </w:r>
      <w:r w:rsidR="008D43CF">
        <w:rPr>
          <w:b/>
        </w:rPr>
        <w:t>projektu dokumentu pn. „Lokalny Program Rozwoju Gospodarczego miasta Grudziądza”</w:t>
      </w:r>
    </w:p>
    <w:p w:rsidR="008D43CF" w:rsidRDefault="008D43CF" w:rsidP="008E12DF">
      <w:pPr>
        <w:spacing w:line="312" w:lineRule="auto"/>
        <w:jc w:val="both"/>
        <w:rPr>
          <w:b/>
        </w:rPr>
      </w:pPr>
    </w:p>
    <w:p w:rsidR="00AB73E1" w:rsidRDefault="007335B9" w:rsidP="000A2A63">
      <w:pPr>
        <w:spacing w:line="312" w:lineRule="auto"/>
        <w:ind w:firstLine="708"/>
        <w:jc w:val="both"/>
      </w:pPr>
      <w:r>
        <w:t xml:space="preserve">Zgodnie z art. 5a ust. 1 ustawy z dnia 8 marca 1990 r. o samorządzie gminnym  </w:t>
      </w:r>
      <w:r w:rsidRPr="00087626">
        <w:t xml:space="preserve">(Dz. U. z 2021 r. poz. 1372, 1834) w wypadkach przewidzianych ustawą oraz w innych sprawach ważnych dla gminy mogą być przeprowadzane na jej terytorium konsultacje z mieszkańcami gminy. </w:t>
      </w:r>
      <w:r w:rsidR="008D43CF">
        <w:t xml:space="preserve">Ponadto zgodnie z art. 19a </w:t>
      </w:r>
      <w:r w:rsidR="00AB73E1">
        <w:t>ustawy z dnia 6 grudnia 2006 r. o zasadach prowadzenia polityki rozwoju (Dz. U. z 2021 r. poz. 1057)</w:t>
      </w:r>
      <w:r w:rsidR="00AB73E1" w:rsidRPr="00AB73E1">
        <w:t xml:space="preserve"> </w:t>
      </w:r>
      <w:r w:rsidR="00AB73E1">
        <w:t xml:space="preserve">projekty programów rozwoju podlegają konsultacjom z jednostkami samorządu terytorialnego oraz partnerami społecznymi </w:t>
      </w:r>
      <w:r w:rsidR="000A2A63">
        <w:br/>
      </w:r>
      <w:r w:rsidR="00AB73E1">
        <w:t>i gospodarczymi.</w:t>
      </w:r>
      <w:r w:rsidR="00AB73E1" w:rsidRPr="00AB73E1">
        <w:t xml:space="preserve"> </w:t>
      </w:r>
      <w:r w:rsidR="000A2A63">
        <w:t xml:space="preserve">Natomiast sposób przeprowadzenia konsultacji aktów planistycznych </w:t>
      </w:r>
      <w:r w:rsidR="000A2A63">
        <w:br/>
        <w:t xml:space="preserve">w zakresie polityki rozwoju jest uregulowany w art. 6 ust. 4-6 ww. ustawy. </w:t>
      </w:r>
      <w:r w:rsidR="00B33064" w:rsidRPr="00087626">
        <w:t xml:space="preserve">Sposób prowadzenia konsultacji określa </w:t>
      </w:r>
      <w:r w:rsidR="000A2A63">
        <w:t xml:space="preserve">ponadto </w:t>
      </w:r>
      <w:r w:rsidR="00B33064" w:rsidRPr="00087626">
        <w:t>Uchwała nr XLIII/376/21 Rady Miejskiej</w:t>
      </w:r>
      <w:r w:rsidR="00B33064" w:rsidRPr="00D17312">
        <w:t xml:space="preserve"> Grudziądza z dnia </w:t>
      </w:r>
      <w:r w:rsidR="00B33064">
        <w:t xml:space="preserve">28 kwietnia 2021 r. w sprawie </w:t>
      </w:r>
      <w:r w:rsidR="00B33064" w:rsidRPr="00D17312">
        <w:t xml:space="preserve"> zasad i trybu przepro</w:t>
      </w:r>
      <w:r w:rsidR="00B33064">
        <w:t xml:space="preserve">wadzania konsultacji </w:t>
      </w:r>
      <w:r w:rsidR="00B33064" w:rsidRPr="00D17312">
        <w:t xml:space="preserve"> z mieszkańcami Grudziądza (Dz. Urz. Woj. Kuj.-Pom</w:t>
      </w:r>
      <w:r w:rsidR="00B33064">
        <w:t>. z 2021 r. poz. 2363</w:t>
      </w:r>
      <w:r w:rsidR="00B33064" w:rsidRPr="00D17312">
        <w:t xml:space="preserve">). </w:t>
      </w:r>
    </w:p>
    <w:p w:rsidR="00AB73E1" w:rsidRDefault="00AB73E1" w:rsidP="008E12DF">
      <w:pPr>
        <w:spacing w:line="312" w:lineRule="auto"/>
        <w:jc w:val="both"/>
      </w:pPr>
    </w:p>
    <w:p w:rsidR="007335B9" w:rsidRDefault="008E12DF" w:rsidP="00A36DCC">
      <w:pPr>
        <w:spacing w:line="312" w:lineRule="auto"/>
        <w:ind w:firstLine="708"/>
        <w:jc w:val="both"/>
      </w:pPr>
      <w:r>
        <w:t xml:space="preserve">Konsultacje </w:t>
      </w:r>
      <w:r w:rsidR="00EF348F" w:rsidRPr="00C551F7">
        <w:t>projektu dokumentu pn. „Lokalny Program Rozwoju Gospodarczego miasta Grudziądza”</w:t>
      </w:r>
      <w:r>
        <w:t xml:space="preserve"> odbyły się z</w:t>
      </w:r>
      <w:r w:rsidR="009348BA">
        <w:t>godnie</w:t>
      </w:r>
      <w:r w:rsidR="007335B9">
        <w:t xml:space="preserve"> </w:t>
      </w:r>
      <w:r w:rsidR="007335B9" w:rsidRPr="00D17312">
        <w:t xml:space="preserve">z Zarządzeniem nr </w:t>
      </w:r>
      <w:r w:rsidR="009348BA">
        <w:t>616</w:t>
      </w:r>
      <w:r w:rsidR="007335B9">
        <w:t>/21</w:t>
      </w:r>
      <w:r w:rsidR="009348BA">
        <w:t xml:space="preserve"> Prezydenta Grudziądza </w:t>
      </w:r>
      <w:r w:rsidR="00EF348F">
        <w:br/>
      </w:r>
      <w:r w:rsidR="009348BA">
        <w:t>z dnia 24</w:t>
      </w:r>
      <w:r w:rsidR="007335B9">
        <w:t xml:space="preserve"> listopada 2021</w:t>
      </w:r>
      <w:r w:rsidR="007335B9" w:rsidRPr="00D17312">
        <w:t xml:space="preserve"> r.</w:t>
      </w:r>
      <w:r w:rsidR="007335B9">
        <w:t xml:space="preserve"> Celem </w:t>
      </w:r>
      <w:r>
        <w:t xml:space="preserve">przeprowadzenia </w:t>
      </w:r>
      <w:r w:rsidR="007335B9">
        <w:t xml:space="preserve">konsultacji było </w:t>
      </w:r>
      <w:r>
        <w:t xml:space="preserve">uzyskanie opinii </w:t>
      </w:r>
      <w:r w:rsidR="007335B9">
        <w:t xml:space="preserve">mieszkańców Grudziądza </w:t>
      </w:r>
      <w:r>
        <w:t>na temat projektu dokumentu</w:t>
      </w:r>
      <w:r w:rsidR="007335B9">
        <w:t xml:space="preserve">. </w:t>
      </w:r>
    </w:p>
    <w:p w:rsidR="007335B9" w:rsidRDefault="007335B9" w:rsidP="008E12DF">
      <w:pPr>
        <w:spacing w:line="312" w:lineRule="auto"/>
        <w:jc w:val="both"/>
      </w:pPr>
      <w:r>
        <w:t>Za przeprowadzenie konsultacji odpowiedzialny był Wydział Komunikacji Społecznej Urzędu Miejskiego w Grudziądzu.</w:t>
      </w:r>
    </w:p>
    <w:p w:rsidR="007335B9" w:rsidRPr="00D17312" w:rsidRDefault="007335B9" w:rsidP="008E12DF">
      <w:pPr>
        <w:spacing w:line="312" w:lineRule="auto"/>
        <w:jc w:val="both"/>
      </w:pPr>
      <w:r>
        <w:t xml:space="preserve">W </w:t>
      </w:r>
      <w:r w:rsidRPr="00D17312">
        <w:t xml:space="preserve">dniu </w:t>
      </w:r>
      <w:r w:rsidR="008E12DF">
        <w:t xml:space="preserve">25 </w:t>
      </w:r>
      <w:r>
        <w:t xml:space="preserve">listopada </w:t>
      </w:r>
      <w:r w:rsidRPr="00D17312">
        <w:t xml:space="preserve"> 20</w:t>
      </w:r>
      <w:r>
        <w:t>21</w:t>
      </w:r>
      <w:r w:rsidRPr="00D17312">
        <w:t xml:space="preserve"> r. informacja o konsultacjach została zamieszczona:</w:t>
      </w:r>
    </w:p>
    <w:p w:rsidR="007335B9" w:rsidRPr="000A2A63" w:rsidRDefault="007335B9" w:rsidP="008E12DF">
      <w:pPr>
        <w:pStyle w:val="Akapitzlist"/>
        <w:numPr>
          <w:ilvl w:val="0"/>
          <w:numId w:val="13"/>
        </w:numPr>
        <w:spacing w:line="312" w:lineRule="auto"/>
        <w:ind w:left="284"/>
        <w:jc w:val="both"/>
      </w:pPr>
      <w:r w:rsidRPr="00754384">
        <w:t xml:space="preserve">na stronie internetowej </w:t>
      </w:r>
      <w:r w:rsidR="008E12DF">
        <w:t>Urzędu Miejskiego w G</w:t>
      </w:r>
      <w:r w:rsidR="008E12DF" w:rsidRPr="000A2A63">
        <w:t xml:space="preserve">rudziądzu </w:t>
      </w:r>
      <w:hyperlink r:id="rId7" w:history="1">
        <w:r w:rsidR="008E12DF" w:rsidRPr="000A2A63">
          <w:rPr>
            <w:rStyle w:val="Hipercze"/>
            <w:color w:val="auto"/>
            <w:u w:val="none"/>
          </w:rPr>
          <w:t>www.grudziadz.pl</w:t>
        </w:r>
      </w:hyperlink>
      <w:r w:rsidR="008E12DF" w:rsidRPr="000A2A63">
        <w:t xml:space="preserve"> w zakładce </w:t>
      </w:r>
      <w:r w:rsidR="008E12DF" w:rsidRPr="000A2A63">
        <w:rPr>
          <w:i/>
        </w:rPr>
        <w:t>Dla mieszkańców/Konsultacje społeczne;</w:t>
      </w:r>
    </w:p>
    <w:p w:rsidR="008E12DF" w:rsidRPr="000A2A63" w:rsidRDefault="008E12DF" w:rsidP="008E12DF">
      <w:pPr>
        <w:pStyle w:val="Akapitzlist"/>
        <w:numPr>
          <w:ilvl w:val="0"/>
          <w:numId w:val="13"/>
        </w:numPr>
        <w:spacing w:line="312" w:lineRule="auto"/>
        <w:ind w:left="284"/>
        <w:jc w:val="both"/>
      </w:pPr>
      <w:r w:rsidRPr="000A2A63">
        <w:t xml:space="preserve">w Biuletynie Informacji Publicznej Urzędu Miejskiego w Grudziądzu www.bip.grudziadz.pl w zakładce </w:t>
      </w:r>
      <w:r w:rsidRPr="000A2A63">
        <w:rPr>
          <w:i/>
        </w:rPr>
        <w:t>Informacje/Konsultacje społeczne z mieszkańcami;</w:t>
      </w:r>
    </w:p>
    <w:p w:rsidR="008E12DF" w:rsidRPr="000A2A63" w:rsidRDefault="008E12DF" w:rsidP="008E12DF">
      <w:pPr>
        <w:pStyle w:val="Akapitzlist"/>
        <w:numPr>
          <w:ilvl w:val="0"/>
          <w:numId w:val="13"/>
        </w:numPr>
        <w:spacing w:line="312" w:lineRule="auto"/>
        <w:ind w:left="284"/>
        <w:jc w:val="both"/>
      </w:pPr>
      <w:r w:rsidRPr="000A2A63">
        <w:t xml:space="preserve">na platformie konsultacji społecznych dostępnej na stronie internetowej </w:t>
      </w:r>
      <w:hyperlink r:id="rId8" w:history="1">
        <w:r w:rsidRPr="000A2A63">
          <w:rPr>
            <w:rStyle w:val="Hipercze"/>
            <w:color w:val="auto"/>
            <w:u w:val="none"/>
          </w:rPr>
          <w:t>www.grudziadz.konsultacjejst.pl</w:t>
        </w:r>
      </w:hyperlink>
      <w:r w:rsidRPr="000A2A63">
        <w:t>;</w:t>
      </w:r>
    </w:p>
    <w:p w:rsidR="008E12DF" w:rsidRPr="00A520C5" w:rsidRDefault="008E12DF" w:rsidP="008E12DF">
      <w:pPr>
        <w:pStyle w:val="Akapitzlist"/>
        <w:numPr>
          <w:ilvl w:val="0"/>
          <w:numId w:val="13"/>
        </w:numPr>
        <w:spacing w:line="312" w:lineRule="auto"/>
        <w:ind w:left="284"/>
        <w:jc w:val="both"/>
      </w:pPr>
      <w:r w:rsidRPr="00A520C5">
        <w:t>w aplikacji mobilnej „Transparentne JST”.</w:t>
      </w:r>
    </w:p>
    <w:p w:rsidR="008E12DF" w:rsidRPr="00322E6A" w:rsidRDefault="008E12DF" w:rsidP="000A2A63">
      <w:pPr>
        <w:pStyle w:val="Akapitzlist"/>
        <w:spacing w:line="312" w:lineRule="auto"/>
        <w:ind w:left="284"/>
        <w:jc w:val="both"/>
      </w:pPr>
    </w:p>
    <w:p w:rsidR="00815852" w:rsidRDefault="007335B9" w:rsidP="008E12DF">
      <w:pPr>
        <w:spacing w:line="312" w:lineRule="auto"/>
        <w:jc w:val="both"/>
      </w:pPr>
      <w:r>
        <w:t>Konsu</w:t>
      </w:r>
      <w:r w:rsidR="008E12DF">
        <w:t>ltacje odby</w:t>
      </w:r>
      <w:r w:rsidR="00FE1BA3">
        <w:t>wa</w:t>
      </w:r>
      <w:r w:rsidR="008E12DF">
        <w:t>ły si</w:t>
      </w:r>
      <w:r w:rsidR="00EF4E69">
        <w:t>ę</w:t>
      </w:r>
      <w:r w:rsidR="008E12DF">
        <w:t xml:space="preserve"> w dniach od 25 listopada 2021 r. do 30</w:t>
      </w:r>
      <w:r>
        <w:t xml:space="preserve"> grudnia 2021</w:t>
      </w:r>
      <w:r w:rsidRPr="00ED4F6B">
        <w:t xml:space="preserve"> r.</w:t>
      </w:r>
      <w:r w:rsidR="000A2A63">
        <w:t xml:space="preserve"> </w:t>
      </w:r>
      <w:r w:rsidR="000A2A63">
        <w:br/>
        <w:t>W dniu 7 grudnia 2021 r. odbyło się</w:t>
      </w:r>
      <w:r>
        <w:t xml:space="preserve"> </w:t>
      </w:r>
      <w:r w:rsidR="000A2A63">
        <w:t>spotkanie konsultacyjne</w:t>
      </w:r>
      <w:r w:rsidR="008E12DF" w:rsidRPr="00A01EAD">
        <w:t xml:space="preserve">, </w:t>
      </w:r>
      <w:r w:rsidR="008E12DF" w:rsidRPr="00285704">
        <w:t xml:space="preserve">o godz. </w:t>
      </w:r>
      <w:r w:rsidR="008E12DF">
        <w:t>17.00 na Marinie</w:t>
      </w:r>
      <w:r w:rsidR="008E12DF" w:rsidRPr="00285704">
        <w:t xml:space="preserve"> </w:t>
      </w:r>
      <w:r w:rsidR="008E12DF">
        <w:lastRenderedPageBreak/>
        <w:t>Grudziądz</w:t>
      </w:r>
      <w:r w:rsidR="008E12DF" w:rsidRPr="00285704">
        <w:t xml:space="preserve">, </w:t>
      </w:r>
      <w:r w:rsidR="00815852">
        <w:t xml:space="preserve">przy ul. Portowej 8. Spotkanie miało służyć przekazaniu informacji o projekcie </w:t>
      </w:r>
      <w:r w:rsidR="00A520C5">
        <w:t>„</w:t>
      </w:r>
      <w:r w:rsidR="00815852">
        <w:t>Lokalnego</w:t>
      </w:r>
      <w:r w:rsidR="00815852" w:rsidRPr="00C551F7">
        <w:t xml:space="preserve"> Program</w:t>
      </w:r>
      <w:r w:rsidR="00815852">
        <w:t>u</w:t>
      </w:r>
      <w:r w:rsidR="00815852" w:rsidRPr="00C551F7">
        <w:t xml:space="preserve"> Rozwoju Gospodarczego miasta Grudziądza</w:t>
      </w:r>
      <w:r w:rsidR="00A520C5">
        <w:t>”</w:t>
      </w:r>
      <w:r w:rsidR="00A36DCC">
        <w:t xml:space="preserve"> oraz poznaniu</w:t>
      </w:r>
      <w:r w:rsidR="00815852">
        <w:t xml:space="preserve"> opinii mieszkańców. W spotkaniu wzięł</w:t>
      </w:r>
      <w:r w:rsidR="00A36DCC">
        <w:t>o udział w sumie 11 osób.</w:t>
      </w:r>
    </w:p>
    <w:p w:rsidR="00A36DCC" w:rsidRDefault="00815852" w:rsidP="00A36DCC">
      <w:pPr>
        <w:spacing w:line="312" w:lineRule="auto"/>
        <w:ind w:firstLine="708"/>
        <w:jc w:val="both"/>
      </w:pPr>
      <w:r>
        <w:t xml:space="preserve">Ponadto konsultacje były prowadzone w następujących formach: </w:t>
      </w:r>
    </w:p>
    <w:p w:rsidR="00A36DCC" w:rsidRDefault="008E12DF" w:rsidP="00A36DCC">
      <w:pPr>
        <w:pStyle w:val="Akapitzlist"/>
        <w:numPr>
          <w:ilvl w:val="0"/>
          <w:numId w:val="17"/>
        </w:numPr>
        <w:spacing w:line="312" w:lineRule="auto"/>
        <w:jc w:val="both"/>
      </w:pPr>
      <w:r>
        <w:t>zbierania (przyjmowania) opinii w formie elektronicznej pod adresem e-mail</w:t>
      </w:r>
      <w:r w:rsidR="00A520C5">
        <w:t>:</w:t>
      </w:r>
      <w:r>
        <w:t xml:space="preserve"> </w:t>
      </w:r>
      <w:hyperlink r:id="rId9" w:history="1">
        <w:r w:rsidRPr="00A36DCC">
          <w:rPr>
            <w:rStyle w:val="Hipercze"/>
            <w:color w:val="auto"/>
            <w:u w:val="none"/>
          </w:rPr>
          <w:t>konsultacje@um.grudziadz.pl</w:t>
        </w:r>
      </w:hyperlink>
      <w:r w:rsidRPr="00662D9E">
        <w:t xml:space="preserve"> zgodnie</w:t>
      </w:r>
      <w:r>
        <w:t xml:space="preserve"> z formularzem stanowiącym załącznik nr 2 </w:t>
      </w:r>
      <w:r w:rsidR="00815852">
        <w:t>do Zarządzenia</w:t>
      </w:r>
      <w:r w:rsidR="00815852" w:rsidRPr="00D17312">
        <w:t xml:space="preserve"> nr </w:t>
      </w:r>
      <w:r w:rsidR="00815852">
        <w:t>616/21 Prezydenta Grudziądza z dnia 24 listopada 2021</w:t>
      </w:r>
      <w:r w:rsidR="00815852" w:rsidRPr="00D17312">
        <w:t xml:space="preserve"> r. </w:t>
      </w:r>
      <w:r w:rsidR="00815852">
        <w:t xml:space="preserve">w sprawie przeprowadzenia </w:t>
      </w:r>
      <w:r w:rsidR="00815852" w:rsidRPr="00C551F7">
        <w:t>konsultacji projektu dokumentu pn. „Lokalny Program Rozwoju Gospodarczego miasta Grudziądza”</w:t>
      </w:r>
      <w:r>
        <w:t xml:space="preserve">; </w:t>
      </w:r>
    </w:p>
    <w:p w:rsidR="008E12DF" w:rsidRDefault="008E12DF" w:rsidP="00A36DCC">
      <w:pPr>
        <w:pStyle w:val="Akapitzlist"/>
        <w:numPr>
          <w:ilvl w:val="0"/>
          <w:numId w:val="17"/>
        </w:numPr>
        <w:spacing w:line="312" w:lineRule="auto"/>
        <w:jc w:val="both"/>
      </w:pPr>
      <w:r>
        <w:t xml:space="preserve">zbierania opinii poprzez platformę konsultacji społecznych dostępną na stronie internetowej </w:t>
      </w:r>
      <w:r w:rsidRPr="004B0541">
        <w:t>www.grudziadz.konsultacje</w:t>
      </w:r>
      <w:r>
        <w:t>jst.pl.</w:t>
      </w:r>
    </w:p>
    <w:p w:rsidR="007335B9" w:rsidRDefault="007335B9" w:rsidP="00A36DCC">
      <w:pPr>
        <w:spacing w:line="312" w:lineRule="auto"/>
        <w:ind w:firstLine="708"/>
        <w:jc w:val="both"/>
      </w:pPr>
      <w:r>
        <w:t>Podmiotami uprawnionymi do udziału w konsu</w:t>
      </w:r>
      <w:r w:rsidR="00A36DCC">
        <w:t>ltacjach byli mieszkańcy gminy-</w:t>
      </w:r>
      <w:r>
        <w:t xml:space="preserve"> miasto Grudziądz.</w:t>
      </w:r>
    </w:p>
    <w:p w:rsidR="008E12DF" w:rsidRDefault="008E12DF" w:rsidP="008E12DF">
      <w:pPr>
        <w:spacing w:line="312" w:lineRule="auto"/>
        <w:jc w:val="both"/>
      </w:pPr>
    </w:p>
    <w:p w:rsidR="008E12DF" w:rsidRDefault="008E12DF" w:rsidP="00A36DCC">
      <w:pPr>
        <w:spacing w:line="312" w:lineRule="auto"/>
        <w:ind w:firstLine="708"/>
        <w:jc w:val="both"/>
      </w:pPr>
      <w:r>
        <w:t xml:space="preserve">W </w:t>
      </w:r>
      <w:r w:rsidR="004F5C84">
        <w:t xml:space="preserve">wyznaczonym terminie do Urzędu Miejskiego w Grudziądzu nie wpłynęły żadne opinie dotyczące konsultowanego projektu dokumentu. </w:t>
      </w:r>
    </w:p>
    <w:p w:rsidR="004F5C84" w:rsidRDefault="004F5C84" w:rsidP="008E12DF">
      <w:pPr>
        <w:spacing w:line="312" w:lineRule="auto"/>
        <w:jc w:val="both"/>
      </w:pPr>
    </w:p>
    <w:p w:rsidR="00446289" w:rsidRDefault="00446289" w:rsidP="00A36DCC">
      <w:pPr>
        <w:spacing w:line="312" w:lineRule="auto"/>
        <w:ind w:firstLine="708"/>
        <w:jc w:val="both"/>
      </w:pPr>
      <w:r>
        <w:t xml:space="preserve">W związku z faktem, że projekt </w:t>
      </w:r>
      <w:r w:rsidR="00A36DCC">
        <w:t>„</w:t>
      </w:r>
      <w:r>
        <w:t>Lokalnego Programu Rozwoju Gospodarczego miasta Grudzią</w:t>
      </w:r>
      <w:r w:rsidR="00A36DCC">
        <w:t xml:space="preserve">dza” </w:t>
      </w:r>
      <w:r w:rsidR="00FE1BA3">
        <w:t>został opracowany</w:t>
      </w:r>
      <w:r w:rsidR="00A36DCC">
        <w:t xml:space="preserve"> w ramach projektu</w:t>
      </w:r>
      <w:r>
        <w:t xml:space="preserve"> „Usytuowanie na poziomie samorządów lokalnych instrumentów wsparcia dla MŚP, działających w oparciu o model wielopoziomowego zarządzania regionem” (REGIOGMINA), </w:t>
      </w:r>
      <w:r w:rsidR="00A36DCC">
        <w:t xml:space="preserve">w projekcie dokumentu </w:t>
      </w:r>
      <w:r>
        <w:t>dokonano jeszcze kilku drobnych uzupełnień, związanych z wymogami zespołu projektowego ze Szkoł</w:t>
      </w:r>
      <w:r w:rsidR="00EF6979">
        <w:t xml:space="preserve">y Głównej Handlowej w Warszawie (m. in. </w:t>
      </w:r>
      <w:r w:rsidR="00FE1BA3">
        <w:t>dotyczącymi</w:t>
      </w:r>
      <w:r w:rsidR="0096633E">
        <w:t xml:space="preserve"> </w:t>
      </w:r>
      <w:r w:rsidR="00EF6979">
        <w:t xml:space="preserve">informacji o wskaźnikach, </w:t>
      </w:r>
      <w:r w:rsidR="00FE1BA3">
        <w:t>finansowania</w:t>
      </w:r>
      <w:r w:rsidR="0096633E">
        <w:t xml:space="preserve"> projektów oraz monitorowania programu).</w:t>
      </w:r>
    </w:p>
    <w:p w:rsidR="00CB51E8" w:rsidRDefault="00CB51E8" w:rsidP="008E12DF">
      <w:pPr>
        <w:pStyle w:val="Tekstpodstawowy"/>
        <w:spacing w:line="312" w:lineRule="auto"/>
        <w:rPr>
          <w:b/>
        </w:rPr>
      </w:pPr>
    </w:p>
    <w:p w:rsidR="00CB51E8" w:rsidRDefault="00CB51E8" w:rsidP="008E12DF">
      <w:pPr>
        <w:pStyle w:val="Tekstpodstawowy"/>
        <w:spacing w:line="312" w:lineRule="auto"/>
        <w:rPr>
          <w:b/>
        </w:rPr>
      </w:pPr>
    </w:p>
    <w:p w:rsidR="00CB51E8" w:rsidRDefault="00CB51E8" w:rsidP="008E12DF">
      <w:pPr>
        <w:pStyle w:val="Tekstpodstawowy"/>
        <w:spacing w:line="312" w:lineRule="auto"/>
        <w:rPr>
          <w:b/>
        </w:rPr>
      </w:pPr>
    </w:p>
    <w:p w:rsidR="00D62668" w:rsidRPr="00E81404" w:rsidRDefault="00D62668" w:rsidP="008E12DF">
      <w:pPr>
        <w:pStyle w:val="Tekstpodstawowy"/>
        <w:spacing w:line="312" w:lineRule="auto"/>
        <w:rPr>
          <w:b/>
        </w:rPr>
      </w:pPr>
    </w:p>
    <w:sectPr w:rsidR="00D62668" w:rsidRPr="00E81404" w:rsidSect="00EF5403">
      <w:headerReference w:type="default" r:id="rId10"/>
      <w:footerReference w:type="even" r:id="rId11"/>
      <w:footerReference w:type="default" r:id="rId12"/>
      <w:pgSz w:w="11906" w:h="16838" w:code="9"/>
      <w:pgMar w:top="1418" w:right="1418" w:bottom="907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B7" w:rsidRDefault="003516B7">
      <w:r>
        <w:separator/>
      </w:r>
    </w:p>
  </w:endnote>
  <w:endnote w:type="continuationSeparator" w:id="0">
    <w:p w:rsidR="003516B7" w:rsidRDefault="0035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5" w:rsidRDefault="009753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6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7D5" w:rsidRDefault="003516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D5" w:rsidRDefault="003516B7">
    <w:pPr>
      <w:pStyle w:val="Stopka"/>
      <w:framePr w:wrap="around" w:vAnchor="text" w:hAnchor="margin" w:xAlign="right" w:y="1"/>
      <w:rPr>
        <w:rStyle w:val="Numerstrony"/>
      </w:rPr>
    </w:pPr>
  </w:p>
  <w:p w:rsidR="00A967D5" w:rsidRDefault="003516B7">
    <w:pPr>
      <w:pStyle w:val="Stopka"/>
      <w:framePr w:wrap="around" w:vAnchor="text" w:hAnchor="margin" w:xAlign="right" w:y="1"/>
      <w:rPr>
        <w:rStyle w:val="Numerstrony"/>
      </w:rPr>
    </w:pPr>
  </w:p>
  <w:p w:rsidR="00A967D5" w:rsidRDefault="003516B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B7" w:rsidRDefault="003516B7">
      <w:r>
        <w:separator/>
      </w:r>
    </w:p>
  </w:footnote>
  <w:footnote w:type="continuationSeparator" w:id="0">
    <w:p w:rsidR="003516B7" w:rsidRDefault="0035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11" w:rsidRDefault="00E55AB4" w:rsidP="00173B3C">
    <w:pPr>
      <w:pStyle w:val="Nagwek"/>
      <w:jc w:val="center"/>
    </w:pPr>
    <w:r w:rsidRPr="00E55AB4">
      <w:rPr>
        <w:noProof/>
      </w:rPr>
      <w:drawing>
        <wp:inline distT="0" distB="0" distL="0" distR="0">
          <wp:extent cx="1681200" cy="583200"/>
          <wp:effectExtent l="19050" t="0" r="0" b="0"/>
          <wp:docPr id="2" name="Obraz 6" descr="Logo Narodowego Centrum BadaÅ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arodowego Centrum BadaÅ i Rozwo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AB4">
      <w:rPr>
        <w:noProof/>
      </w:rPr>
      <w:drawing>
        <wp:inline distT="0" distB="0" distL="0" distR="0">
          <wp:extent cx="1043940" cy="862160"/>
          <wp:effectExtent l="19050" t="0" r="381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57" cy="864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96"/>
    <w:multiLevelType w:val="hybridMultilevel"/>
    <w:tmpl w:val="9866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89E"/>
    <w:multiLevelType w:val="hybridMultilevel"/>
    <w:tmpl w:val="9AE4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40A"/>
    <w:multiLevelType w:val="hybridMultilevel"/>
    <w:tmpl w:val="951A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53CE"/>
    <w:multiLevelType w:val="hybridMultilevel"/>
    <w:tmpl w:val="DE5C24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5440"/>
    <w:multiLevelType w:val="hybridMultilevel"/>
    <w:tmpl w:val="E28EE98C"/>
    <w:lvl w:ilvl="0" w:tplc="FF723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F4C50"/>
    <w:multiLevelType w:val="hybridMultilevel"/>
    <w:tmpl w:val="F48E72FA"/>
    <w:lvl w:ilvl="0" w:tplc="6ABAD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14E6"/>
    <w:multiLevelType w:val="hybridMultilevel"/>
    <w:tmpl w:val="2356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32AB"/>
    <w:multiLevelType w:val="hybridMultilevel"/>
    <w:tmpl w:val="B55E46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B074C"/>
    <w:multiLevelType w:val="hybridMultilevel"/>
    <w:tmpl w:val="A6FA78E8"/>
    <w:lvl w:ilvl="0" w:tplc="FB384244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3A8"/>
    <w:multiLevelType w:val="hybridMultilevel"/>
    <w:tmpl w:val="B6241E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FD4DDA"/>
    <w:multiLevelType w:val="hybridMultilevel"/>
    <w:tmpl w:val="F48E72FA"/>
    <w:lvl w:ilvl="0" w:tplc="6ABAD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87FC7"/>
    <w:multiLevelType w:val="hybridMultilevel"/>
    <w:tmpl w:val="701C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775E3"/>
    <w:multiLevelType w:val="hybridMultilevel"/>
    <w:tmpl w:val="4CEC4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0380A"/>
    <w:multiLevelType w:val="multilevel"/>
    <w:tmpl w:val="2BA2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E3085"/>
    <w:multiLevelType w:val="hybridMultilevel"/>
    <w:tmpl w:val="DD9E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80CD7"/>
    <w:multiLevelType w:val="hybridMultilevel"/>
    <w:tmpl w:val="B008B4B0"/>
    <w:lvl w:ilvl="0" w:tplc="FF723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D16EE8"/>
    <w:multiLevelType w:val="hybridMultilevel"/>
    <w:tmpl w:val="8540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05"/>
    <w:rsid w:val="00025379"/>
    <w:rsid w:val="00036C80"/>
    <w:rsid w:val="00043462"/>
    <w:rsid w:val="00077562"/>
    <w:rsid w:val="00094EA6"/>
    <w:rsid w:val="000A2A63"/>
    <w:rsid w:val="000B198A"/>
    <w:rsid w:val="000C24F3"/>
    <w:rsid w:val="000E5942"/>
    <w:rsid w:val="001001D8"/>
    <w:rsid w:val="0011602E"/>
    <w:rsid w:val="001279AA"/>
    <w:rsid w:val="001353AC"/>
    <w:rsid w:val="001464EA"/>
    <w:rsid w:val="00147482"/>
    <w:rsid w:val="00173B3C"/>
    <w:rsid w:val="00182CA7"/>
    <w:rsid w:val="00196C1E"/>
    <w:rsid w:val="001A5C2A"/>
    <w:rsid w:val="001A5D14"/>
    <w:rsid w:val="001D6F9D"/>
    <w:rsid w:val="001E7522"/>
    <w:rsid w:val="002051E7"/>
    <w:rsid w:val="002053F2"/>
    <w:rsid w:val="00226479"/>
    <w:rsid w:val="002422A1"/>
    <w:rsid w:val="00251C0B"/>
    <w:rsid w:val="00292BFA"/>
    <w:rsid w:val="002A2D19"/>
    <w:rsid w:val="002A7B75"/>
    <w:rsid w:val="002F26F0"/>
    <w:rsid w:val="0032623E"/>
    <w:rsid w:val="0032672D"/>
    <w:rsid w:val="00330DE7"/>
    <w:rsid w:val="003516B7"/>
    <w:rsid w:val="00364005"/>
    <w:rsid w:val="00376E79"/>
    <w:rsid w:val="00383C40"/>
    <w:rsid w:val="00397763"/>
    <w:rsid w:val="003A76DE"/>
    <w:rsid w:val="003C3E79"/>
    <w:rsid w:val="00400D7A"/>
    <w:rsid w:val="00430355"/>
    <w:rsid w:val="00446289"/>
    <w:rsid w:val="00451CCF"/>
    <w:rsid w:val="00482EE4"/>
    <w:rsid w:val="00486251"/>
    <w:rsid w:val="00496850"/>
    <w:rsid w:val="004C5C02"/>
    <w:rsid w:val="004E34EF"/>
    <w:rsid w:val="004F5C84"/>
    <w:rsid w:val="00507711"/>
    <w:rsid w:val="0051734D"/>
    <w:rsid w:val="005633D5"/>
    <w:rsid w:val="005700D1"/>
    <w:rsid w:val="00587C01"/>
    <w:rsid w:val="005A35BC"/>
    <w:rsid w:val="005B13BB"/>
    <w:rsid w:val="005D008D"/>
    <w:rsid w:val="005F0736"/>
    <w:rsid w:val="005F7A65"/>
    <w:rsid w:val="00604719"/>
    <w:rsid w:val="00621F87"/>
    <w:rsid w:val="00636BA4"/>
    <w:rsid w:val="00642D6F"/>
    <w:rsid w:val="006451BD"/>
    <w:rsid w:val="00645CB9"/>
    <w:rsid w:val="0068639D"/>
    <w:rsid w:val="006A7253"/>
    <w:rsid w:val="006E2E01"/>
    <w:rsid w:val="006F233D"/>
    <w:rsid w:val="0071493F"/>
    <w:rsid w:val="00723BF4"/>
    <w:rsid w:val="007335B9"/>
    <w:rsid w:val="00740377"/>
    <w:rsid w:val="0074474D"/>
    <w:rsid w:val="00747919"/>
    <w:rsid w:val="00750735"/>
    <w:rsid w:val="00760D8F"/>
    <w:rsid w:val="00772879"/>
    <w:rsid w:val="0078720F"/>
    <w:rsid w:val="007A6990"/>
    <w:rsid w:val="007D7DD5"/>
    <w:rsid w:val="007F0E26"/>
    <w:rsid w:val="008135DB"/>
    <w:rsid w:val="008138B4"/>
    <w:rsid w:val="00815852"/>
    <w:rsid w:val="00841702"/>
    <w:rsid w:val="008D43CF"/>
    <w:rsid w:val="008E12DF"/>
    <w:rsid w:val="009348BA"/>
    <w:rsid w:val="009350D0"/>
    <w:rsid w:val="00955541"/>
    <w:rsid w:val="0096633E"/>
    <w:rsid w:val="00975337"/>
    <w:rsid w:val="009A6ADE"/>
    <w:rsid w:val="009D22DB"/>
    <w:rsid w:val="009E489A"/>
    <w:rsid w:val="009E5F7F"/>
    <w:rsid w:val="009E6728"/>
    <w:rsid w:val="00A300F9"/>
    <w:rsid w:val="00A31275"/>
    <w:rsid w:val="00A33EBC"/>
    <w:rsid w:val="00A36DCC"/>
    <w:rsid w:val="00A520C5"/>
    <w:rsid w:val="00A5573D"/>
    <w:rsid w:val="00A71ECA"/>
    <w:rsid w:val="00A8411F"/>
    <w:rsid w:val="00A848CC"/>
    <w:rsid w:val="00A84F0D"/>
    <w:rsid w:val="00AB2795"/>
    <w:rsid w:val="00AB73E1"/>
    <w:rsid w:val="00AC22D7"/>
    <w:rsid w:val="00AC59B5"/>
    <w:rsid w:val="00AC776F"/>
    <w:rsid w:val="00AE7F8C"/>
    <w:rsid w:val="00B22D3A"/>
    <w:rsid w:val="00B3038B"/>
    <w:rsid w:val="00B33064"/>
    <w:rsid w:val="00B3599B"/>
    <w:rsid w:val="00B564D3"/>
    <w:rsid w:val="00B668DC"/>
    <w:rsid w:val="00B72E2B"/>
    <w:rsid w:val="00B971B0"/>
    <w:rsid w:val="00BB1E93"/>
    <w:rsid w:val="00BB5904"/>
    <w:rsid w:val="00BE6C83"/>
    <w:rsid w:val="00BF3344"/>
    <w:rsid w:val="00C337E0"/>
    <w:rsid w:val="00C44E96"/>
    <w:rsid w:val="00C551F7"/>
    <w:rsid w:val="00C563F6"/>
    <w:rsid w:val="00C70388"/>
    <w:rsid w:val="00C70A97"/>
    <w:rsid w:val="00CA14B9"/>
    <w:rsid w:val="00CA2E7C"/>
    <w:rsid w:val="00CB51E8"/>
    <w:rsid w:val="00CD5B06"/>
    <w:rsid w:val="00CE133E"/>
    <w:rsid w:val="00CE3062"/>
    <w:rsid w:val="00D24727"/>
    <w:rsid w:val="00D444FD"/>
    <w:rsid w:val="00D5579E"/>
    <w:rsid w:val="00D62668"/>
    <w:rsid w:val="00D76379"/>
    <w:rsid w:val="00D82E6C"/>
    <w:rsid w:val="00D87442"/>
    <w:rsid w:val="00DB4268"/>
    <w:rsid w:val="00DC6FD4"/>
    <w:rsid w:val="00DF1E98"/>
    <w:rsid w:val="00DF42B7"/>
    <w:rsid w:val="00E065EF"/>
    <w:rsid w:val="00E260DD"/>
    <w:rsid w:val="00E55AB4"/>
    <w:rsid w:val="00E81404"/>
    <w:rsid w:val="00E82265"/>
    <w:rsid w:val="00E91353"/>
    <w:rsid w:val="00ED52AB"/>
    <w:rsid w:val="00EE3826"/>
    <w:rsid w:val="00EF0E13"/>
    <w:rsid w:val="00EF348F"/>
    <w:rsid w:val="00EF4E69"/>
    <w:rsid w:val="00EF5403"/>
    <w:rsid w:val="00EF6979"/>
    <w:rsid w:val="00F16493"/>
    <w:rsid w:val="00F5454A"/>
    <w:rsid w:val="00F9076C"/>
    <w:rsid w:val="00FA302D"/>
    <w:rsid w:val="00FC7560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335B9"/>
    <w:pPr>
      <w:keepNext/>
      <w:outlineLvl w:val="0"/>
    </w:pPr>
    <w:rPr>
      <w:rFonts w:eastAsiaTheme="minorHAnsi"/>
      <w:b/>
      <w:bCs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76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A7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76DE"/>
  </w:style>
  <w:style w:type="paragraph" w:styleId="Akapitzlist">
    <w:name w:val="List Paragraph"/>
    <w:basedOn w:val="Normalny"/>
    <w:uiPriority w:val="34"/>
    <w:qFormat/>
    <w:rsid w:val="003A7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30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7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16493"/>
    <w:pPr>
      <w:widowControl w:val="0"/>
      <w:autoSpaceDE w:val="0"/>
      <w:autoSpaceDN w:val="0"/>
      <w:adjustRightInd w:val="0"/>
      <w:jc w:val="both"/>
    </w:pPr>
    <w:rPr>
      <w:rFonts w:eastAsia="Batang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F16493"/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7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7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719"/>
    <w:rPr>
      <w:vertAlign w:val="superscript"/>
    </w:rPr>
  </w:style>
  <w:style w:type="character" w:customStyle="1" w:styleId="alb-s">
    <w:name w:val="a_lb-s"/>
    <w:basedOn w:val="Domylnaczcionkaakapitu"/>
    <w:rsid w:val="000B198A"/>
  </w:style>
  <w:style w:type="paragraph" w:styleId="NormalnyWeb">
    <w:name w:val="Normal (Web)"/>
    <w:basedOn w:val="Normalny"/>
    <w:uiPriority w:val="99"/>
    <w:unhideWhenUsed/>
    <w:rsid w:val="000B198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B198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335B9"/>
    <w:rPr>
      <w:rFonts w:ascii="Times New Roman" w:hAnsi="Times New Roman" w:cs="Times New Roman"/>
      <w:b/>
      <w:bCs/>
      <w:kern w:val="3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76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A7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76DE"/>
  </w:style>
  <w:style w:type="paragraph" w:styleId="Akapitzlist">
    <w:name w:val="List Paragraph"/>
    <w:basedOn w:val="Normalny"/>
    <w:uiPriority w:val="34"/>
    <w:qFormat/>
    <w:rsid w:val="003A7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30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7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16493"/>
    <w:pPr>
      <w:widowControl w:val="0"/>
      <w:autoSpaceDE w:val="0"/>
      <w:autoSpaceDN w:val="0"/>
      <w:adjustRightInd w:val="0"/>
      <w:jc w:val="both"/>
    </w:pPr>
    <w:rPr>
      <w:rFonts w:eastAsia="Batang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6493"/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dziadz.konsultacjejs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udzia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sultacje@um.grudzia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Kotlewska-Cegłowska</dc:creator>
  <cp:lastModifiedBy>swojtakowska</cp:lastModifiedBy>
  <cp:revision>2</cp:revision>
  <cp:lastPrinted>2022-01-25T12:49:00Z</cp:lastPrinted>
  <dcterms:created xsi:type="dcterms:W3CDTF">2022-01-27T06:30:00Z</dcterms:created>
  <dcterms:modified xsi:type="dcterms:W3CDTF">2022-01-27T06:30:00Z</dcterms:modified>
</cp:coreProperties>
</file>