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73" w:rsidRDefault="00AD0A73" w:rsidP="00AD0A73">
      <w:pPr>
        <w:spacing w:before="100" w:beforeAutospacing="1"/>
        <w:rPr>
          <w:rFonts w:ascii="Calibri" w:hAnsi="Calibri"/>
        </w:rPr>
      </w:pPr>
      <w:r>
        <w:rPr>
          <w:rFonts w:ascii="Calibri" w:hAnsi="Calibri"/>
        </w:rPr>
        <w:t>Rodzaj i ilość dofinansowanych przedsięwzięć w 201</w:t>
      </w:r>
      <w:r w:rsidR="001924BC">
        <w:rPr>
          <w:rFonts w:ascii="Calibri" w:hAnsi="Calibri"/>
        </w:rPr>
        <w:t>9</w:t>
      </w:r>
      <w:r>
        <w:rPr>
          <w:rFonts w:ascii="Calibri" w:hAnsi="Calibri"/>
        </w:rPr>
        <w:t xml:space="preserve"> roku przedstawia się następująco: </w:t>
      </w:r>
    </w:p>
    <w:p w:rsidR="00AD0A73" w:rsidRDefault="00AD0A73" w:rsidP="00AD0A73">
      <w:pPr>
        <w:spacing w:before="100" w:beforeAutospacing="1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Lp.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Rodzaj dofinansowania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Liczba dofinansowanych zadań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Łączna kwota dofinansowania</w:t>
            </w:r>
          </w:p>
        </w:tc>
      </w:tr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1924BC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1924BC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12.817,00</w:t>
            </w:r>
          </w:p>
        </w:tc>
      </w:tr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Zmiana systemu ogrzewania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1924BC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1924BC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316.398,00</w:t>
            </w:r>
          </w:p>
        </w:tc>
      </w:tr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Usunięcie z obiektów budowlanych wyrobów zawierających azbest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 w:rsidP="001924BC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  <w:r w:rsidR="001924BC"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1924BC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20.434,00</w:t>
            </w:r>
          </w:p>
        </w:tc>
      </w:tr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3" w:rsidRDefault="00AD0A73">
            <w:pPr>
              <w:spacing w:before="100" w:beforeAutospacing="1" w:after="100" w:afterAutospacing="1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Razem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1924BC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185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1924BC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349.649,00</w:t>
            </w:r>
            <w:bookmarkStart w:id="0" w:name="_GoBack"/>
            <w:bookmarkEnd w:id="0"/>
          </w:p>
        </w:tc>
      </w:tr>
    </w:tbl>
    <w:p w:rsidR="00AD0A73" w:rsidRDefault="00AD0A73" w:rsidP="00AD0A73"/>
    <w:p w:rsidR="004B034B" w:rsidRDefault="004B034B"/>
    <w:sectPr w:rsidR="004B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DB"/>
    <w:rsid w:val="001924BC"/>
    <w:rsid w:val="004B034B"/>
    <w:rsid w:val="009E47DB"/>
    <w:rsid w:val="00A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</dc:creator>
  <cp:keywords/>
  <dc:description/>
  <cp:lastModifiedBy>Marta Wiśniewska</cp:lastModifiedBy>
  <cp:revision>5</cp:revision>
  <dcterms:created xsi:type="dcterms:W3CDTF">2020-10-30T10:03:00Z</dcterms:created>
  <dcterms:modified xsi:type="dcterms:W3CDTF">2020-10-30T10:06:00Z</dcterms:modified>
</cp:coreProperties>
</file>