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76" w:rsidRPr="002C2AF5" w:rsidRDefault="00A45C76" w:rsidP="002C2AF5">
      <w:pPr>
        <w:spacing w:before="100" w:beforeAutospacing="1" w:line="276" w:lineRule="auto"/>
        <w:jc w:val="both"/>
        <w:rPr>
          <w:rFonts w:ascii="Arial" w:hAnsi="Arial" w:cs="Arial"/>
          <w:lang w:eastAsia="pl-PL"/>
        </w:rPr>
      </w:pPr>
      <w:bookmarkStart w:id="0" w:name="_Hlk100729028"/>
      <w:r w:rsidRPr="002C2AF5">
        <w:rPr>
          <w:rFonts w:ascii="Arial" w:hAnsi="Arial" w:cs="Arial"/>
          <w:lang w:eastAsia="pl-PL"/>
        </w:rPr>
        <w:t xml:space="preserve">Rodzaj i ilość dofinansowanych przedsięwzięć </w:t>
      </w:r>
      <w:r w:rsidR="002C2AF5" w:rsidRPr="002C2AF5">
        <w:rPr>
          <w:rFonts w:ascii="Arial" w:hAnsi="Arial" w:cs="Arial"/>
          <w:lang w:eastAsia="pl-PL"/>
        </w:rPr>
        <w:t xml:space="preserve">w 2024 roku </w:t>
      </w:r>
      <w:r w:rsidRPr="002C2AF5">
        <w:rPr>
          <w:rFonts w:ascii="Arial" w:hAnsi="Arial" w:cs="Arial"/>
          <w:lang w:eastAsia="pl-PL"/>
        </w:rPr>
        <w:t xml:space="preserve">przedstawia się następująco: </w:t>
      </w:r>
      <w:bookmarkEnd w:id="0"/>
    </w:p>
    <w:p w:rsidR="002C2AF5" w:rsidRPr="002C2AF5" w:rsidRDefault="002C2AF5" w:rsidP="002C2AF5">
      <w:pPr>
        <w:spacing w:before="100" w:beforeAutospacing="1" w:line="276" w:lineRule="auto"/>
        <w:jc w:val="both"/>
        <w:rPr>
          <w:rFonts w:ascii="Arial" w:hAnsi="Arial" w:cs="Arial"/>
          <w:lang w:eastAsia="pl-PL"/>
        </w:rPr>
      </w:pPr>
    </w:p>
    <w:tbl>
      <w:tblPr>
        <w:tblW w:w="5342" w:type="pct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5375"/>
        <w:gridCol w:w="2114"/>
        <w:gridCol w:w="1879"/>
      </w:tblGrid>
      <w:tr w:rsidR="00A45C76" w:rsidRPr="002C2AF5" w:rsidTr="00A45C76"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76" w:rsidRPr="002C2AF5" w:rsidRDefault="00A45C76" w:rsidP="002C2AF5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C2AF5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2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76" w:rsidRPr="002C2AF5" w:rsidRDefault="00A45C76" w:rsidP="002C2AF5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C2AF5">
              <w:rPr>
                <w:rFonts w:ascii="Arial" w:hAnsi="Arial" w:cs="Arial"/>
                <w:b/>
                <w:bCs/>
                <w:lang w:eastAsia="pl-PL"/>
              </w:rPr>
              <w:t>Rodzaj dofinansowania</w:t>
            </w:r>
          </w:p>
        </w:tc>
        <w:tc>
          <w:tcPr>
            <w:tcW w:w="10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76" w:rsidRPr="002C2AF5" w:rsidRDefault="00A45C76" w:rsidP="002C2AF5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C2AF5">
              <w:rPr>
                <w:rFonts w:ascii="Arial" w:hAnsi="Arial" w:cs="Arial"/>
                <w:b/>
                <w:bCs/>
                <w:lang w:eastAsia="pl-PL"/>
              </w:rPr>
              <w:t>Liczba dofinansowanych zadań</w:t>
            </w:r>
          </w:p>
        </w:tc>
        <w:tc>
          <w:tcPr>
            <w:tcW w:w="9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76" w:rsidRPr="002C2AF5" w:rsidRDefault="00A45C76" w:rsidP="002C2AF5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C2AF5">
              <w:rPr>
                <w:rFonts w:ascii="Arial" w:hAnsi="Arial" w:cs="Arial"/>
                <w:b/>
                <w:bCs/>
                <w:lang w:eastAsia="pl-PL"/>
              </w:rPr>
              <w:t>Łączna kwota dofinansowania</w:t>
            </w:r>
          </w:p>
        </w:tc>
      </w:tr>
      <w:tr w:rsidR="00A45C76" w:rsidRPr="002C2AF5" w:rsidTr="00A45C76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76" w:rsidRPr="002C2AF5" w:rsidRDefault="00A45C76" w:rsidP="002C2AF5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2C2AF5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76" w:rsidRPr="002C2AF5" w:rsidRDefault="00A45C76" w:rsidP="002C2AF5">
            <w:pPr>
              <w:spacing w:before="100" w:beforeAutospacing="1" w:after="100" w:afterAutospacing="1" w:line="276" w:lineRule="auto"/>
              <w:rPr>
                <w:rFonts w:ascii="Arial" w:hAnsi="Arial" w:cs="Arial"/>
                <w:lang w:eastAsia="pl-PL"/>
              </w:rPr>
            </w:pPr>
            <w:r w:rsidRPr="002C2AF5">
              <w:rPr>
                <w:rFonts w:ascii="Arial" w:hAnsi="Arial" w:cs="Arial"/>
                <w:lang w:eastAsia="pl-PL"/>
              </w:rPr>
              <w:t>Likwidacja zbiornika bezodpływowego i przyłączenie nieruchomości do miejskiej sieci kanalizacyjnej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76" w:rsidRPr="002C2AF5" w:rsidRDefault="00A45C76" w:rsidP="002C2AF5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2C2AF5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76" w:rsidRPr="002C2AF5" w:rsidRDefault="00A45C76" w:rsidP="002C2AF5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2C2AF5">
              <w:rPr>
                <w:rFonts w:ascii="Arial" w:hAnsi="Arial" w:cs="Arial"/>
                <w:lang w:eastAsia="pl-PL"/>
              </w:rPr>
              <w:t>12.000,00</w:t>
            </w:r>
          </w:p>
        </w:tc>
      </w:tr>
      <w:tr w:rsidR="00A45C76" w:rsidRPr="002C2AF5" w:rsidTr="00A45C76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76" w:rsidRPr="002C2AF5" w:rsidRDefault="00A45C76" w:rsidP="002C2AF5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2C2AF5"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76" w:rsidRPr="002C2AF5" w:rsidRDefault="00A45C76" w:rsidP="002C2AF5">
            <w:pPr>
              <w:spacing w:before="100" w:beforeAutospacing="1" w:after="100" w:afterAutospacing="1" w:line="276" w:lineRule="auto"/>
              <w:rPr>
                <w:rFonts w:ascii="Arial" w:hAnsi="Arial" w:cs="Arial"/>
                <w:lang w:eastAsia="pl-PL"/>
              </w:rPr>
            </w:pPr>
            <w:r w:rsidRPr="002C2AF5">
              <w:rPr>
                <w:rFonts w:ascii="Arial" w:hAnsi="Arial" w:cs="Arial"/>
                <w:lang w:eastAsia="pl-PL"/>
              </w:rPr>
              <w:t>Zmiana systemu ogrzewania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76" w:rsidRPr="002C2AF5" w:rsidRDefault="00A45C76" w:rsidP="002C2AF5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2C2AF5">
              <w:rPr>
                <w:rFonts w:ascii="Arial" w:hAnsi="Arial" w:cs="Arial"/>
                <w:lang w:eastAsia="pl-PL"/>
              </w:rPr>
              <w:t>117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76" w:rsidRPr="002C2AF5" w:rsidRDefault="00A45C76" w:rsidP="002C2AF5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2C2AF5">
              <w:rPr>
                <w:rFonts w:ascii="Arial" w:hAnsi="Arial" w:cs="Arial"/>
                <w:lang w:eastAsia="pl-PL"/>
              </w:rPr>
              <w:t>239.840,00</w:t>
            </w:r>
          </w:p>
        </w:tc>
      </w:tr>
      <w:tr w:rsidR="00A45C76" w:rsidRPr="002C2AF5" w:rsidTr="00A45C76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76" w:rsidRPr="002C2AF5" w:rsidRDefault="00A45C76" w:rsidP="002C2AF5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2C2AF5"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76" w:rsidRPr="002C2AF5" w:rsidRDefault="00A45C76" w:rsidP="002C2AF5">
            <w:pPr>
              <w:spacing w:before="100" w:beforeAutospacing="1" w:after="100" w:afterAutospacing="1" w:line="276" w:lineRule="auto"/>
              <w:rPr>
                <w:rFonts w:ascii="Arial" w:hAnsi="Arial" w:cs="Arial"/>
                <w:lang w:eastAsia="pl-PL"/>
              </w:rPr>
            </w:pPr>
            <w:r w:rsidRPr="002C2AF5">
              <w:rPr>
                <w:rFonts w:ascii="Arial" w:hAnsi="Arial" w:cs="Arial"/>
                <w:lang w:eastAsia="pl-PL"/>
              </w:rPr>
              <w:t>Usunięcie z obiektów budowlanych wyrobów zawierających azbest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76" w:rsidRPr="002C2AF5" w:rsidRDefault="00A45C76" w:rsidP="002C2AF5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2C2AF5">
              <w:rPr>
                <w:rFonts w:ascii="Arial" w:hAnsi="Arial" w:cs="Arial"/>
                <w:lang w:eastAsia="pl-PL"/>
              </w:rPr>
              <w:t>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76" w:rsidRPr="002C2AF5" w:rsidRDefault="00A45C76" w:rsidP="002C2AF5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2C2AF5">
              <w:rPr>
                <w:rFonts w:ascii="Arial" w:hAnsi="Arial" w:cs="Arial"/>
                <w:lang w:eastAsia="pl-PL"/>
              </w:rPr>
              <w:t>22.730,00</w:t>
            </w:r>
          </w:p>
        </w:tc>
      </w:tr>
      <w:tr w:rsidR="00A45C76" w:rsidRPr="002C2AF5" w:rsidTr="00A45C76">
        <w:trPr>
          <w:trHeight w:val="336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76" w:rsidRPr="002C2AF5" w:rsidRDefault="00A45C76" w:rsidP="002C2AF5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76" w:rsidRPr="002C2AF5" w:rsidRDefault="00A45C76" w:rsidP="002C2AF5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2C2AF5">
              <w:rPr>
                <w:rFonts w:ascii="Arial" w:hAnsi="Arial" w:cs="Arial"/>
                <w:b/>
                <w:bCs/>
                <w:lang w:eastAsia="pl-PL"/>
              </w:rPr>
              <w:t>Razem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76" w:rsidRPr="002C2AF5" w:rsidRDefault="00A45C76" w:rsidP="002C2AF5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C2AF5">
              <w:rPr>
                <w:rFonts w:ascii="Arial" w:hAnsi="Arial" w:cs="Arial"/>
                <w:b/>
                <w:bCs/>
                <w:lang w:eastAsia="pl-PL"/>
              </w:rPr>
              <w:t>129</w:t>
            </w:r>
            <w:bookmarkStart w:id="1" w:name="_GoBack"/>
            <w:bookmarkEnd w:id="1"/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76" w:rsidRPr="002C2AF5" w:rsidRDefault="00A45C76" w:rsidP="002C2AF5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C2AF5">
              <w:rPr>
                <w:rFonts w:ascii="Arial" w:hAnsi="Arial" w:cs="Arial"/>
                <w:b/>
                <w:bCs/>
                <w:lang w:eastAsia="pl-PL"/>
              </w:rPr>
              <w:t>274.570,00</w:t>
            </w:r>
          </w:p>
        </w:tc>
      </w:tr>
    </w:tbl>
    <w:p w:rsidR="000817B8" w:rsidRPr="002C2AF5" w:rsidRDefault="000817B8">
      <w:pPr>
        <w:rPr>
          <w:rFonts w:ascii="Arial" w:hAnsi="Arial" w:cs="Arial"/>
        </w:rPr>
      </w:pPr>
    </w:p>
    <w:sectPr w:rsidR="000817B8" w:rsidRPr="002C2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76"/>
    <w:rsid w:val="000817B8"/>
    <w:rsid w:val="002C2AF5"/>
    <w:rsid w:val="00A4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C7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C7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Wiśniewska</dc:creator>
  <cp:lastModifiedBy>Marta Wiśniewska</cp:lastModifiedBy>
  <cp:revision>1</cp:revision>
  <dcterms:created xsi:type="dcterms:W3CDTF">2025-02-25T13:11:00Z</dcterms:created>
  <dcterms:modified xsi:type="dcterms:W3CDTF">2025-02-25T13:31:00Z</dcterms:modified>
</cp:coreProperties>
</file>